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F9478F" w14:textId="77777777" w:rsidR="00857EF0" w:rsidRPr="00F86543" w:rsidRDefault="00BD15BC" w:rsidP="00BD15BC">
      <w:pPr>
        <w:spacing w:after="0"/>
        <w:jc w:val="center"/>
        <w:rPr>
          <w:rFonts w:ascii="Calibri Light" w:hAnsi="Calibri Light" w:cs="Calibri Light"/>
          <w:color w:val="7030A0"/>
        </w:rPr>
      </w:pPr>
      <w:r w:rsidRPr="00F86543">
        <w:rPr>
          <w:b/>
          <w:noProof/>
          <w:color w:val="7030A0"/>
          <w:lang w:eastAsia="en-GB"/>
        </w:rPr>
        <w:drawing>
          <wp:anchor distT="0" distB="0" distL="114300" distR="114300" simplePos="0" relativeHeight="251659264" behindDoc="0" locked="0" layoutInCell="1" allowOverlap="1" wp14:anchorId="7955B73F" wp14:editId="6863D7B5">
            <wp:simplePos x="0" y="0"/>
            <wp:positionH relativeFrom="margin">
              <wp:align>left</wp:align>
            </wp:positionH>
            <wp:positionV relativeFrom="paragraph">
              <wp:posOffset>1</wp:posOffset>
            </wp:positionV>
            <wp:extent cx="277091" cy="298026"/>
            <wp:effectExtent l="0" t="0" r="8890" b="6985"/>
            <wp:wrapNone/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91" cy="298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1664" w:rsidRPr="00F86543">
        <w:rPr>
          <w:rFonts w:ascii="Calibri Light" w:hAnsi="Calibri Light" w:cs="Calibri Light"/>
          <w:color w:val="7030A0"/>
        </w:rPr>
        <w:t>English</w:t>
      </w:r>
      <w:r w:rsidRPr="00F86543">
        <w:rPr>
          <w:rFonts w:ascii="Calibri Light" w:hAnsi="Calibri Light" w:cs="Calibri Light"/>
          <w:color w:val="7030A0"/>
        </w:rPr>
        <w:t xml:space="preserve"> at </w:t>
      </w:r>
      <w:proofErr w:type="spellStart"/>
      <w:r w:rsidRPr="00F86543">
        <w:rPr>
          <w:rFonts w:ascii="Calibri Light" w:hAnsi="Calibri Light" w:cs="Calibri Light"/>
          <w:color w:val="7030A0"/>
        </w:rPr>
        <w:t>Madginford</w:t>
      </w:r>
      <w:proofErr w:type="spellEnd"/>
      <w:r w:rsidRPr="00F86543">
        <w:rPr>
          <w:rFonts w:ascii="Calibri Light" w:hAnsi="Calibri Light" w:cs="Calibri Light"/>
          <w:color w:val="7030A0"/>
        </w:rPr>
        <w:t xml:space="preserve"> Primary School</w:t>
      </w:r>
    </w:p>
    <w:p w14:paraId="78E54899" w14:textId="613B0E70" w:rsidR="00EF0D1F" w:rsidRDefault="00652713" w:rsidP="00EF0D1F">
      <w:pPr>
        <w:spacing w:after="0"/>
        <w:jc w:val="center"/>
        <w:rPr>
          <w:b/>
        </w:rPr>
      </w:pPr>
      <w:r w:rsidRPr="00F86543">
        <w:rPr>
          <w:b/>
        </w:rPr>
        <w:t xml:space="preserve">Year </w:t>
      </w:r>
      <w:r w:rsidR="00A473BC">
        <w:rPr>
          <w:b/>
        </w:rPr>
        <w:t>4</w:t>
      </w:r>
      <w:r w:rsidRPr="00F86543">
        <w:rPr>
          <w:b/>
        </w:rPr>
        <w:t xml:space="preserve"> Overview </w:t>
      </w:r>
    </w:p>
    <w:p w14:paraId="02D16F87" w14:textId="77777777" w:rsidR="00F86543" w:rsidRPr="00F86543" w:rsidRDefault="00F86543" w:rsidP="00EF0D1F">
      <w:pPr>
        <w:spacing w:after="0"/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305"/>
        <w:gridCol w:w="2306"/>
        <w:gridCol w:w="2305"/>
        <w:gridCol w:w="2306"/>
        <w:gridCol w:w="2305"/>
        <w:gridCol w:w="2306"/>
      </w:tblGrid>
      <w:tr w:rsidR="00851664" w14:paraId="6E2D5287" w14:textId="77777777" w:rsidTr="00C938C9">
        <w:trPr>
          <w:trHeight w:val="71"/>
        </w:trPr>
        <w:tc>
          <w:tcPr>
            <w:tcW w:w="1555" w:type="dxa"/>
          </w:tcPr>
          <w:p w14:paraId="36238977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</w:p>
        </w:tc>
        <w:tc>
          <w:tcPr>
            <w:tcW w:w="2305" w:type="dxa"/>
          </w:tcPr>
          <w:p w14:paraId="0C5D762C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Term 1</w:t>
            </w:r>
          </w:p>
        </w:tc>
        <w:tc>
          <w:tcPr>
            <w:tcW w:w="2306" w:type="dxa"/>
          </w:tcPr>
          <w:p w14:paraId="788B2496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Term 2</w:t>
            </w:r>
          </w:p>
        </w:tc>
        <w:tc>
          <w:tcPr>
            <w:tcW w:w="2305" w:type="dxa"/>
          </w:tcPr>
          <w:p w14:paraId="0D078DF3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Term 3</w:t>
            </w:r>
          </w:p>
        </w:tc>
        <w:tc>
          <w:tcPr>
            <w:tcW w:w="2306" w:type="dxa"/>
          </w:tcPr>
          <w:p w14:paraId="75DD55B3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Term 4</w:t>
            </w:r>
          </w:p>
        </w:tc>
        <w:tc>
          <w:tcPr>
            <w:tcW w:w="2305" w:type="dxa"/>
          </w:tcPr>
          <w:p w14:paraId="472DBD98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Term 5</w:t>
            </w:r>
          </w:p>
        </w:tc>
        <w:tc>
          <w:tcPr>
            <w:tcW w:w="2306" w:type="dxa"/>
          </w:tcPr>
          <w:p w14:paraId="40CF5CF1" w14:textId="77777777" w:rsidR="00851664" w:rsidRPr="003E4956" w:rsidRDefault="00851664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Term 6</w:t>
            </w:r>
          </w:p>
        </w:tc>
      </w:tr>
      <w:tr w:rsidR="00A473BC" w14:paraId="300608A9" w14:textId="77777777" w:rsidTr="00EF0D1F">
        <w:tc>
          <w:tcPr>
            <w:tcW w:w="1555" w:type="dxa"/>
          </w:tcPr>
          <w:p w14:paraId="5BC40219" w14:textId="77777777" w:rsidR="00A473BC" w:rsidRPr="003E4956" w:rsidRDefault="00A473BC" w:rsidP="00A473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Texts</w:t>
            </w:r>
          </w:p>
        </w:tc>
        <w:tc>
          <w:tcPr>
            <w:tcW w:w="2305" w:type="dxa"/>
          </w:tcPr>
          <w:p w14:paraId="772F9849" w14:textId="77777777" w:rsidR="00A473BC" w:rsidRPr="002051F5" w:rsidRDefault="00A473BC" w:rsidP="00A473BC">
            <w:pPr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 w:rsidRPr="002051F5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 xml:space="preserve">Prehistoric Britain: </w:t>
            </w:r>
            <w:proofErr w:type="spellStart"/>
            <w:r w:rsidRPr="002051F5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Skara</w:t>
            </w:r>
            <w:proofErr w:type="spellEnd"/>
            <w:r w:rsidRPr="002051F5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 xml:space="preserve"> Brae</w:t>
            </w:r>
          </w:p>
          <w:p w14:paraId="09915912" w14:textId="77F22EDD" w:rsidR="00A473BC" w:rsidRPr="00F86543" w:rsidRDefault="00A473BC" w:rsidP="00A473BC">
            <w:pPr>
              <w:jc w:val="center"/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2051F5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Veggie Power: Olaf Hajek</w:t>
            </w:r>
          </w:p>
        </w:tc>
        <w:tc>
          <w:tcPr>
            <w:tcW w:w="2306" w:type="dxa"/>
          </w:tcPr>
          <w:p w14:paraId="1C9EE61C" w14:textId="77777777" w:rsidR="00A473BC" w:rsidRPr="002051F5" w:rsidRDefault="00A473BC" w:rsidP="00A473BC">
            <w:pPr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 w:rsidRPr="002051F5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The Ice Bear – Jackie Morris</w:t>
            </w:r>
          </w:p>
          <w:p w14:paraId="2812AECE" w14:textId="16EE899B" w:rsidR="00A473BC" w:rsidRPr="00F86543" w:rsidRDefault="00A473BC" w:rsidP="00A473BC">
            <w:pPr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2051F5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Sophie Scott Goes South – Alison Lester</w:t>
            </w:r>
          </w:p>
        </w:tc>
        <w:tc>
          <w:tcPr>
            <w:tcW w:w="2305" w:type="dxa"/>
          </w:tcPr>
          <w:p w14:paraId="7B5AF1C6" w14:textId="1FE01A2D" w:rsidR="00A473BC" w:rsidRPr="00F86543" w:rsidRDefault="00A473BC" w:rsidP="00A473BC">
            <w:pPr>
              <w:shd w:val="clear" w:color="auto" w:fill="FFFFFF"/>
              <w:jc w:val="center"/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2051F5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 xml:space="preserve">Greek Gods &amp; Heroes – Sylvie </w:t>
            </w:r>
            <w:proofErr w:type="spellStart"/>
            <w:r w:rsidRPr="002051F5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Baussier</w:t>
            </w:r>
            <w:proofErr w:type="spellEnd"/>
          </w:p>
        </w:tc>
        <w:tc>
          <w:tcPr>
            <w:tcW w:w="2306" w:type="dxa"/>
          </w:tcPr>
          <w:p w14:paraId="375F0256" w14:textId="77777777" w:rsidR="00A473BC" w:rsidRPr="002051F5" w:rsidRDefault="00A473BC" w:rsidP="00A473BC">
            <w:pPr>
              <w:pStyle w:val="ListParagraph"/>
              <w:ind w:left="360"/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 w:rsidRPr="002051F5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The River – Valerie Bloom (poetry)</w:t>
            </w:r>
          </w:p>
          <w:p w14:paraId="6AFA378E" w14:textId="52E98145" w:rsidR="00A473BC" w:rsidRPr="00F86543" w:rsidRDefault="00A473BC" w:rsidP="00A473BC">
            <w:pPr>
              <w:jc w:val="center"/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2051F5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The Rhythm of the Rain – Grahame Baker-Smith</w:t>
            </w:r>
          </w:p>
        </w:tc>
        <w:tc>
          <w:tcPr>
            <w:tcW w:w="2305" w:type="dxa"/>
          </w:tcPr>
          <w:p w14:paraId="216C58DE" w14:textId="77777777" w:rsidR="00A473BC" w:rsidRDefault="003E63A5" w:rsidP="00A473BC">
            <w:pPr>
              <w:pStyle w:val="ListParagraph"/>
              <w:ind w:left="0"/>
              <w:jc w:val="center"/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 xml:space="preserve">The Great </w:t>
            </w:r>
            <w:proofErr w:type="spellStart"/>
            <w:r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>Chocoplot</w:t>
            </w:r>
            <w:proofErr w:type="spellEnd"/>
            <w:r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 xml:space="preserve"> </w:t>
            </w:r>
          </w:p>
          <w:p w14:paraId="1C3241E4" w14:textId="207E77B7" w:rsidR="003E63A5" w:rsidRPr="00F86543" w:rsidRDefault="003E63A5" w:rsidP="00A473BC">
            <w:pPr>
              <w:pStyle w:val="ListParagraph"/>
              <w:ind w:left="0"/>
              <w:jc w:val="center"/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 xml:space="preserve">Chris Callaghan </w:t>
            </w:r>
          </w:p>
        </w:tc>
        <w:tc>
          <w:tcPr>
            <w:tcW w:w="2306" w:type="dxa"/>
          </w:tcPr>
          <w:p w14:paraId="4F1692AE" w14:textId="2A6A6407" w:rsidR="00A473BC" w:rsidRPr="00F86543" w:rsidRDefault="00A473BC" w:rsidP="00A473BC">
            <w:pPr>
              <w:jc w:val="center"/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2051F5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The Creature (Jane Considine</w:t>
            </w:r>
            <w:r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 xml:space="preserve"> visual</w:t>
            </w:r>
            <w:r w:rsidRPr="002051F5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 xml:space="preserve"> text)</w:t>
            </w:r>
          </w:p>
        </w:tc>
      </w:tr>
      <w:tr w:rsidR="00A473BC" w14:paraId="7D79A6D2" w14:textId="77777777" w:rsidTr="00EF0D1F">
        <w:tc>
          <w:tcPr>
            <w:tcW w:w="1555" w:type="dxa"/>
          </w:tcPr>
          <w:p w14:paraId="72870100" w14:textId="77777777" w:rsidR="00A473BC" w:rsidRPr="003E4956" w:rsidRDefault="00A473BC" w:rsidP="00A473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Reading Skills</w:t>
            </w:r>
          </w:p>
        </w:tc>
        <w:tc>
          <w:tcPr>
            <w:tcW w:w="2305" w:type="dxa"/>
          </w:tcPr>
          <w:p w14:paraId="3DD36028" w14:textId="77777777" w:rsidR="00A473BC" w:rsidRPr="00325069" w:rsidRDefault="00A473BC" w:rsidP="00A473BC">
            <w:p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Develop reading fluency &amp; practise the skill of:</w:t>
            </w:r>
          </w:p>
          <w:p w14:paraId="711CB286" w14:textId="77777777" w:rsidR="00A473BC" w:rsidRDefault="00A473BC" w:rsidP="00A473BC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Retrieval</w:t>
            </w:r>
          </w:p>
          <w:p w14:paraId="715EEF06" w14:textId="74F9B045" w:rsidR="00A473BC" w:rsidRPr="00F86543" w:rsidRDefault="00A473BC" w:rsidP="00A473BC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Vocabulary</w:t>
            </w:r>
          </w:p>
        </w:tc>
        <w:tc>
          <w:tcPr>
            <w:tcW w:w="2306" w:type="dxa"/>
          </w:tcPr>
          <w:p w14:paraId="64D39DB6" w14:textId="77777777" w:rsidR="00A473BC" w:rsidRPr="00325069" w:rsidRDefault="00A473BC" w:rsidP="00A473BC">
            <w:p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Develop reading fluency &amp; practise the skills of:</w:t>
            </w:r>
          </w:p>
          <w:p w14:paraId="25564E59" w14:textId="77777777" w:rsidR="00A473BC" w:rsidRPr="002315C0" w:rsidRDefault="00A473BC" w:rsidP="00A473BC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Retrieval</w:t>
            </w:r>
          </w:p>
          <w:p w14:paraId="24911146" w14:textId="7B087024" w:rsidR="00A473BC" w:rsidRPr="00F86543" w:rsidRDefault="00A473BC" w:rsidP="00A473BC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Inference</w:t>
            </w:r>
          </w:p>
        </w:tc>
        <w:tc>
          <w:tcPr>
            <w:tcW w:w="2305" w:type="dxa"/>
          </w:tcPr>
          <w:p w14:paraId="0C8AC592" w14:textId="77777777" w:rsidR="00A473BC" w:rsidRPr="00325069" w:rsidRDefault="00A473BC" w:rsidP="00A473BC">
            <w:p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Develop reading fluency &amp; practise the skills of:</w:t>
            </w:r>
          </w:p>
          <w:p w14:paraId="42CA1ED9" w14:textId="77777777" w:rsidR="00A473BC" w:rsidRPr="00325069" w:rsidRDefault="00A473BC" w:rsidP="00A473BC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Retrieval</w:t>
            </w:r>
          </w:p>
          <w:p w14:paraId="33EAE94C" w14:textId="5F0E3622" w:rsidR="00A473BC" w:rsidRPr="00F86543" w:rsidRDefault="00A473BC" w:rsidP="00A473BC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Prediction</w:t>
            </w:r>
          </w:p>
        </w:tc>
        <w:tc>
          <w:tcPr>
            <w:tcW w:w="2306" w:type="dxa"/>
          </w:tcPr>
          <w:p w14:paraId="07B33523" w14:textId="77777777" w:rsidR="00A473BC" w:rsidRPr="00325069" w:rsidRDefault="00A473BC" w:rsidP="00A473BC">
            <w:p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Develop reading fluency &amp; practise the skills of:</w:t>
            </w:r>
          </w:p>
          <w:p w14:paraId="010A2BA1" w14:textId="77777777" w:rsidR="00A473BC" w:rsidRPr="00325069" w:rsidRDefault="00A473BC" w:rsidP="00A473BC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Retrieval</w:t>
            </w:r>
          </w:p>
          <w:p w14:paraId="7E385D88" w14:textId="77777777" w:rsidR="00A473BC" w:rsidRPr="00325069" w:rsidRDefault="00A473BC" w:rsidP="00A473BC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Vocabulary</w:t>
            </w:r>
          </w:p>
          <w:p w14:paraId="43A0159D" w14:textId="53692464" w:rsidR="00A473BC" w:rsidRPr="00F86543" w:rsidRDefault="00A473BC" w:rsidP="00A473BC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Inference</w:t>
            </w:r>
          </w:p>
        </w:tc>
        <w:tc>
          <w:tcPr>
            <w:tcW w:w="2305" w:type="dxa"/>
          </w:tcPr>
          <w:p w14:paraId="0F268485" w14:textId="77777777" w:rsidR="00A473BC" w:rsidRPr="00325069" w:rsidRDefault="00A473BC" w:rsidP="00A473BC">
            <w:p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​ Develop reading fluency &amp; practise the skills of:</w:t>
            </w:r>
          </w:p>
          <w:p w14:paraId="53B6A2FB" w14:textId="77777777" w:rsidR="00A473BC" w:rsidRPr="00325069" w:rsidRDefault="00A473BC" w:rsidP="00A473BC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Retrieval</w:t>
            </w:r>
          </w:p>
          <w:p w14:paraId="209747A9" w14:textId="77777777" w:rsidR="00A473BC" w:rsidRPr="00325069" w:rsidRDefault="00A473BC" w:rsidP="00A473BC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Vocabulary</w:t>
            </w:r>
          </w:p>
          <w:p w14:paraId="6DFF64E6" w14:textId="66A4D504" w:rsidR="00A473BC" w:rsidRPr="00F86543" w:rsidRDefault="00A473BC" w:rsidP="00A473BC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Explaining</w:t>
            </w:r>
          </w:p>
        </w:tc>
        <w:tc>
          <w:tcPr>
            <w:tcW w:w="2306" w:type="dxa"/>
          </w:tcPr>
          <w:p w14:paraId="241D5760" w14:textId="77777777" w:rsidR="00A473BC" w:rsidRPr="00325069" w:rsidRDefault="00A473BC" w:rsidP="00A473BC">
            <w:p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Develop reading fluency &amp; practise the skills of:</w:t>
            </w:r>
          </w:p>
          <w:p w14:paraId="14ADB57A" w14:textId="77777777" w:rsidR="00A473BC" w:rsidRPr="00325069" w:rsidRDefault="00A473BC" w:rsidP="00A473BC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Retrieval</w:t>
            </w:r>
          </w:p>
          <w:p w14:paraId="6717B441" w14:textId="77777777" w:rsidR="00A473BC" w:rsidRPr="00325069" w:rsidRDefault="00A473BC" w:rsidP="00A473BC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Vocabulary</w:t>
            </w:r>
          </w:p>
          <w:p w14:paraId="136AFE87" w14:textId="77777777" w:rsidR="00A473BC" w:rsidRDefault="00A473BC" w:rsidP="00A473BC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325069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Inference</w:t>
            </w:r>
          </w:p>
          <w:p w14:paraId="0C1E323B" w14:textId="0AB33D84" w:rsidR="00A473BC" w:rsidRPr="00F86543" w:rsidRDefault="00A473BC" w:rsidP="00A473BC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000000" w:themeColor="text1"/>
                <w:sz w:val="21"/>
                <w:szCs w:val="21"/>
              </w:rPr>
            </w:pPr>
            <w:r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Summarise</w:t>
            </w:r>
          </w:p>
        </w:tc>
      </w:tr>
      <w:tr w:rsidR="002F58E0" w14:paraId="70896A54" w14:textId="77777777" w:rsidTr="00EF0D1F">
        <w:tc>
          <w:tcPr>
            <w:tcW w:w="1555" w:type="dxa"/>
            <w:vMerge w:val="restart"/>
          </w:tcPr>
          <w:p w14:paraId="3F01B8A1" w14:textId="77777777" w:rsidR="002F58E0" w:rsidRPr="003E4956" w:rsidRDefault="002F58E0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Spelling</w:t>
            </w:r>
          </w:p>
        </w:tc>
        <w:tc>
          <w:tcPr>
            <w:tcW w:w="13833" w:type="dxa"/>
            <w:gridSpan w:val="6"/>
          </w:tcPr>
          <w:p w14:paraId="4014D985" w14:textId="08349CCF" w:rsidR="002F58E0" w:rsidRPr="00F86543" w:rsidRDefault="002F58E0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bookmarkStart w:id="0" w:name="_GoBack"/>
            <w:bookmarkEnd w:id="0"/>
            <w:r w:rsidRPr="00F86543">
              <w:rPr>
                <w:rFonts w:ascii="Calibri Light" w:hAnsi="Calibri Light" w:cs="Calibri Light"/>
                <w:b/>
                <w:sz w:val="21"/>
                <w:szCs w:val="21"/>
              </w:rPr>
              <w:t>Sounds &amp; Syllables</w:t>
            </w:r>
            <w:r w:rsidR="00CB42DC" w:rsidRPr="00F86543">
              <w:rPr>
                <w:rFonts w:ascii="Calibri Light" w:hAnsi="Calibri Light" w:cs="Calibri Light"/>
                <w:b/>
                <w:sz w:val="21"/>
                <w:szCs w:val="21"/>
              </w:rPr>
              <w:t xml:space="preserve">: Tier </w:t>
            </w:r>
            <w:proofErr w:type="gramStart"/>
            <w:r w:rsidR="00030DE4">
              <w:rPr>
                <w:rFonts w:ascii="Calibri Light" w:hAnsi="Calibri Light" w:cs="Calibri Light"/>
                <w:b/>
                <w:sz w:val="21"/>
                <w:szCs w:val="21"/>
              </w:rPr>
              <w:t>4</w:t>
            </w:r>
            <w:r w:rsidR="00A473BC">
              <w:rPr>
                <w:rFonts w:ascii="Calibri Light" w:hAnsi="Calibri Light" w:cs="Calibri Light"/>
                <w:b/>
                <w:sz w:val="21"/>
                <w:szCs w:val="21"/>
              </w:rPr>
              <w:t xml:space="preserve">  </w:t>
            </w:r>
            <w:r w:rsidR="00A473BC">
              <w:rPr>
                <w:rFonts w:ascii="Calibri Light" w:hAnsi="Calibri Light" w:cs="Calibri Light"/>
                <w:sz w:val="21"/>
                <w:szCs w:val="21"/>
              </w:rPr>
              <w:t>(</w:t>
            </w:r>
            <w:proofErr w:type="gramEnd"/>
            <w:r w:rsidR="00CB42DC" w:rsidRPr="00F86543">
              <w:rPr>
                <w:rFonts w:ascii="Calibri Light" w:hAnsi="Calibri Light" w:cs="Calibri Light"/>
                <w:sz w:val="21"/>
                <w:szCs w:val="21"/>
              </w:rPr>
              <w:t>36 weeks)</w:t>
            </w:r>
          </w:p>
          <w:p w14:paraId="7AE9A5C5" w14:textId="77777777" w:rsidR="00CB42DC" w:rsidRPr="00F86543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Coverage may vary due to need &amp; ability of class as well as the length of the school term.</w:t>
            </w:r>
          </w:p>
        </w:tc>
      </w:tr>
      <w:tr w:rsidR="002F58E0" w14:paraId="501918F5" w14:textId="77777777" w:rsidTr="00EF0D1F">
        <w:tc>
          <w:tcPr>
            <w:tcW w:w="1555" w:type="dxa"/>
            <w:vMerge/>
          </w:tcPr>
          <w:p w14:paraId="62C10AC8" w14:textId="77777777" w:rsidR="002F58E0" w:rsidRPr="003E4956" w:rsidRDefault="002F58E0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</w:p>
        </w:tc>
        <w:tc>
          <w:tcPr>
            <w:tcW w:w="2305" w:type="dxa"/>
          </w:tcPr>
          <w:p w14:paraId="22C774A6" w14:textId="77777777" w:rsidR="002F58E0" w:rsidRPr="00F86543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Units 1 - 6</w:t>
            </w:r>
          </w:p>
        </w:tc>
        <w:tc>
          <w:tcPr>
            <w:tcW w:w="2306" w:type="dxa"/>
          </w:tcPr>
          <w:p w14:paraId="58D2BD8C" w14:textId="77777777" w:rsidR="002F58E0" w:rsidRPr="00F86543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Units 7 - 12</w:t>
            </w:r>
          </w:p>
        </w:tc>
        <w:tc>
          <w:tcPr>
            <w:tcW w:w="2305" w:type="dxa"/>
          </w:tcPr>
          <w:p w14:paraId="27BE9B5F" w14:textId="77777777" w:rsidR="002F58E0" w:rsidRPr="00F86543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Units 13 - 18</w:t>
            </w:r>
          </w:p>
        </w:tc>
        <w:tc>
          <w:tcPr>
            <w:tcW w:w="2306" w:type="dxa"/>
          </w:tcPr>
          <w:p w14:paraId="565B5A7C" w14:textId="77777777" w:rsidR="002F58E0" w:rsidRPr="00F86543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Units 19 - 24</w:t>
            </w:r>
          </w:p>
        </w:tc>
        <w:tc>
          <w:tcPr>
            <w:tcW w:w="2305" w:type="dxa"/>
          </w:tcPr>
          <w:p w14:paraId="09AB321F" w14:textId="77777777" w:rsidR="002F58E0" w:rsidRPr="00F86543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 xml:space="preserve">Units 25 – 30 </w:t>
            </w:r>
          </w:p>
        </w:tc>
        <w:tc>
          <w:tcPr>
            <w:tcW w:w="2306" w:type="dxa"/>
          </w:tcPr>
          <w:p w14:paraId="07AE9865" w14:textId="77777777" w:rsidR="002F58E0" w:rsidRPr="00F86543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Units 31 - 36</w:t>
            </w:r>
          </w:p>
        </w:tc>
      </w:tr>
      <w:tr w:rsidR="00CD1203" w14:paraId="43C85D17" w14:textId="77777777" w:rsidTr="00EF0D1F">
        <w:tc>
          <w:tcPr>
            <w:tcW w:w="1555" w:type="dxa"/>
          </w:tcPr>
          <w:p w14:paraId="6DDF46AB" w14:textId="77777777" w:rsidR="00CD1203" w:rsidRPr="003E4956" w:rsidRDefault="00CD1203" w:rsidP="00CD1203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 xml:space="preserve">Writing </w:t>
            </w:r>
          </w:p>
        </w:tc>
        <w:tc>
          <w:tcPr>
            <w:tcW w:w="2305" w:type="dxa"/>
          </w:tcPr>
          <w:p w14:paraId="667461A0" w14:textId="77777777" w:rsidR="002E6F7B" w:rsidRDefault="002E6F7B" w:rsidP="00CD1203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Holiday Brochure (Inviting the Saxons to England)</w:t>
            </w:r>
          </w:p>
          <w:p w14:paraId="061A37B8" w14:textId="5B4A00EF" w:rsidR="00CD1203" w:rsidRPr="00F86543" w:rsidRDefault="002E6F7B" w:rsidP="00CD1203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 xml:space="preserve">Non-chronological report </w:t>
            </w:r>
          </w:p>
        </w:tc>
        <w:tc>
          <w:tcPr>
            <w:tcW w:w="2306" w:type="dxa"/>
          </w:tcPr>
          <w:p w14:paraId="318E88A8" w14:textId="77777777" w:rsidR="00CD1203" w:rsidRDefault="002E6F7B" w:rsidP="002E6F7B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Character study: using dialogue to show thoughts &amp; feelings</w:t>
            </w:r>
          </w:p>
          <w:p w14:paraId="07FC15B0" w14:textId="77777777" w:rsidR="002E6F7B" w:rsidRDefault="002E6F7B" w:rsidP="002E6F7B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 xml:space="preserve">Narrative extract: writing in the style of the author </w:t>
            </w:r>
          </w:p>
          <w:p w14:paraId="1EFBB33C" w14:textId="483077B8" w:rsidR="002E6F7B" w:rsidRPr="002E6F7B" w:rsidRDefault="002E6F7B" w:rsidP="002E6F7B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Diary entry (topic link)</w:t>
            </w:r>
          </w:p>
        </w:tc>
        <w:tc>
          <w:tcPr>
            <w:tcW w:w="2305" w:type="dxa"/>
          </w:tcPr>
          <w:p w14:paraId="7D27B196" w14:textId="77777777" w:rsidR="00CD1203" w:rsidRDefault="003E63A5" w:rsidP="00CD1203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 xml:space="preserve">Character Description </w:t>
            </w:r>
          </w:p>
          <w:p w14:paraId="119900EC" w14:textId="77777777" w:rsidR="003E63A5" w:rsidRDefault="003E63A5" w:rsidP="00CD1203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Non-chronological reports (mythical creatures)</w:t>
            </w:r>
          </w:p>
          <w:p w14:paraId="105B7B44" w14:textId="1BE81E75" w:rsidR="003E63A5" w:rsidRPr="00F86543" w:rsidRDefault="003E63A5" w:rsidP="00CD1203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Create own myth</w:t>
            </w:r>
          </w:p>
        </w:tc>
        <w:tc>
          <w:tcPr>
            <w:tcW w:w="2306" w:type="dxa"/>
          </w:tcPr>
          <w:p w14:paraId="307A8229" w14:textId="7600CF9D" w:rsidR="00E20FE7" w:rsidRDefault="003E63A5" w:rsidP="00CD1203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Poetry (link to water cycle)</w:t>
            </w:r>
          </w:p>
          <w:p w14:paraId="677A7F87" w14:textId="77777777" w:rsidR="003E63A5" w:rsidRDefault="003E63A5" w:rsidP="00CD1203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Setting Description</w:t>
            </w:r>
          </w:p>
          <w:p w14:paraId="2F29040D" w14:textId="1BAD3E8E" w:rsidR="003E63A5" w:rsidRPr="00F86543" w:rsidRDefault="003E63A5" w:rsidP="00CD1203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Explanation (link to topic)</w:t>
            </w:r>
          </w:p>
        </w:tc>
        <w:tc>
          <w:tcPr>
            <w:tcW w:w="2305" w:type="dxa"/>
          </w:tcPr>
          <w:p w14:paraId="43D34384" w14:textId="77777777" w:rsidR="00E20FE7" w:rsidRDefault="003E63A5" w:rsidP="00E20FE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Narrative: mystery</w:t>
            </w:r>
          </w:p>
          <w:p w14:paraId="538D38EB" w14:textId="684BDEC5" w:rsidR="003E63A5" w:rsidRPr="00F86543" w:rsidRDefault="003E63A5" w:rsidP="00E20FE7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Persuasive speech (link to topic)</w:t>
            </w:r>
          </w:p>
        </w:tc>
        <w:tc>
          <w:tcPr>
            <w:tcW w:w="2306" w:type="dxa"/>
          </w:tcPr>
          <w:p w14:paraId="6BCD732C" w14:textId="03071084" w:rsidR="00E20FE7" w:rsidRPr="00F86543" w:rsidRDefault="003E63A5" w:rsidP="00CD1203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Newspaper Report</w:t>
            </w:r>
          </w:p>
        </w:tc>
      </w:tr>
      <w:tr w:rsidR="00CB42DC" w14:paraId="3F5AD26A" w14:textId="77777777" w:rsidTr="00C938C9">
        <w:tc>
          <w:tcPr>
            <w:tcW w:w="1555" w:type="dxa"/>
          </w:tcPr>
          <w:p w14:paraId="78A809CD" w14:textId="77777777" w:rsidR="00CB42DC" w:rsidRPr="003E4956" w:rsidRDefault="00CB42DC" w:rsidP="00BD15BC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‘Write Stuff’ Units</w:t>
            </w:r>
          </w:p>
        </w:tc>
        <w:tc>
          <w:tcPr>
            <w:tcW w:w="2305" w:type="dxa"/>
            <w:shd w:val="clear" w:color="auto" w:fill="FFFFFF" w:themeFill="background1"/>
          </w:tcPr>
          <w:p w14:paraId="618D047E" w14:textId="3CCEA561" w:rsidR="00CB42DC" w:rsidRPr="00F86543" w:rsidRDefault="002E6F7B" w:rsidP="00CB42DC">
            <w:p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 xml:space="preserve">Holiday Brochure- </w:t>
            </w:r>
            <w:proofErr w:type="spellStart"/>
            <w:r>
              <w:rPr>
                <w:rFonts w:ascii="Calibri Light" w:hAnsi="Calibri Light" w:cs="Calibri Light"/>
                <w:sz w:val="21"/>
                <w:szCs w:val="21"/>
              </w:rPr>
              <w:t>Skara</w:t>
            </w:r>
            <w:proofErr w:type="spellEnd"/>
            <w:r>
              <w:rPr>
                <w:rFonts w:ascii="Calibri Light" w:hAnsi="Calibri Light" w:cs="Calibri Light"/>
                <w:sz w:val="21"/>
                <w:szCs w:val="21"/>
              </w:rPr>
              <w:t xml:space="preserve"> Brae (Y3 – adapt)</w:t>
            </w:r>
          </w:p>
        </w:tc>
        <w:tc>
          <w:tcPr>
            <w:tcW w:w="2306" w:type="dxa"/>
            <w:shd w:val="clear" w:color="auto" w:fill="FFFFFF" w:themeFill="background1"/>
          </w:tcPr>
          <w:p w14:paraId="79F23BE6" w14:textId="093D8F80" w:rsidR="00CB42DC" w:rsidRPr="00F86543" w:rsidRDefault="00CB42DC" w:rsidP="00184EC5">
            <w:pPr>
              <w:rPr>
                <w:rFonts w:ascii="Calibri Light" w:hAnsi="Calibri Light" w:cs="Calibri Light"/>
                <w:sz w:val="21"/>
                <w:szCs w:val="21"/>
              </w:rPr>
            </w:pPr>
          </w:p>
        </w:tc>
        <w:tc>
          <w:tcPr>
            <w:tcW w:w="2305" w:type="dxa"/>
            <w:shd w:val="clear" w:color="auto" w:fill="FFFFFF" w:themeFill="background1"/>
          </w:tcPr>
          <w:p w14:paraId="5CF0D67F" w14:textId="42EC75F0" w:rsidR="00CB42DC" w:rsidRPr="00F86543" w:rsidRDefault="00CB42DC" w:rsidP="00184EC5">
            <w:pPr>
              <w:rPr>
                <w:rFonts w:ascii="Calibri Light" w:hAnsi="Calibri Light" w:cs="Calibri Light"/>
                <w:sz w:val="21"/>
                <w:szCs w:val="21"/>
              </w:rPr>
            </w:pPr>
          </w:p>
        </w:tc>
        <w:tc>
          <w:tcPr>
            <w:tcW w:w="2306" w:type="dxa"/>
            <w:shd w:val="clear" w:color="auto" w:fill="FFFFFF" w:themeFill="background1"/>
          </w:tcPr>
          <w:p w14:paraId="1E61AE5D" w14:textId="2627E906" w:rsidR="00CB42DC" w:rsidRPr="00F86543" w:rsidRDefault="002E6F7B" w:rsidP="007031FF">
            <w:p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Poetry – The River</w:t>
            </w:r>
          </w:p>
        </w:tc>
        <w:tc>
          <w:tcPr>
            <w:tcW w:w="2305" w:type="dxa"/>
            <w:shd w:val="clear" w:color="auto" w:fill="FFFFFF" w:themeFill="background1"/>
          </w:tcPr>
          <w:p w14:paraId="246AF2AA" w14:textId="3035EDF1" w:rsidR="00CB42DC" w:rsidRPr="00F86543" w:rsidRDefault="003E63A5" w:rsidP="003E63A5">
            <w:p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 xml:space="preserve">Mystery – The Great </w:t>
            </w:r>
            <w:proofErr w:type="spellStart"/>
            <w:r>
              <w:rPr>
                <w:rFonts w:ascii="Calibri Light" w:hAnsi="Calibri Light" w:cs="Calibri Light"/>
                <w:sz w:val="21"/>
                <w:szCs w:val="21"/>
              </w:rPr>
              <w:t>Chocoplot</w:t>
            </w:r>
            <w:proofErr w:type="spellEnd"/>
          </w:p>
        </w:tc>
        <w:tc>
          <w:tcPr>
            <w:tcW w:w="2306" w:type="dxa"/>
            <w:shd w:val="clear" w:color="auto" w:fill="FFFFFF" w:themeFill="background1"/>
          </w:tcPr>
          <w:p w14:paraId="35EC252C" w14:textId="135B683F" w:rsidR="00E20FE7" w:rsidRPr="00F86543" w:rsidRDefault="00FA6B2F" w:rsidP="00E20FE7">
            <w:p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Newspaper report – the Creature</w:t>
            </w:r>
          </w:p>
        </w:tc>
      </w:tr>
      <w:tr w:rsidR="00C31364" w14:paraId="62548FB1" w14:textId="77777777" w:rsidTr="00EF0D1F">
        <w:tc>
          <w:tcPr>
            <w:tcW w:w="1555" w:type="dxa"/>
          </w:tcPr>
          <w:p w14:paraId="1A4706A6" w14:textId="77777777" w:rsidR="00C31364" w:rsidRPr="003E4956" w:rsidRDefault="00C31364" w:rsidP="00C31364">
            <w:pPr>
              <w:jc w:val="center"/>
              <w:rPr>
                <w:rFonts w:ascii="Calibri Light" w:hAnsi="Calibri Light" w:cs="Calibri Light"/>
                <w:sz w:val="21"/>
                <w:szCs w:val="21"/>
              </w:rPr>
            </w:pPr>
            <w:r w:rsidRPr="003E4956">
              <w:rPr>
                <w:rFonts w:ascii="Calibri Light" w:hAnsi="Calibri Light" w:cs="Calibri Light"/>
                <w:sz w:val="21"/>
                <w:szCs w:val="21"/>
              </w:rPr>
              <w:t>Handwriting</w:t>
            </w:r>
          </w:p>
        </w:tc>
        <w:tc>
          <w:tcPr>
            <w:tcW w:w="2305" w:type="dxa"/>
          </w:tcPr>
          <w:p w14:paraId="31D6D57D" w14:textId="65FED5AC" w:rsidR="00C31364" w:rsidRPr="00F86543" w:rsidRDefault="00C31364" w:rsidP="00C31364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Revise &amp; practise the 1</w:t>
            </w:r>
            <w:r w:rsidRPr="00F86543">
              <w:rPr>
                <w:rFonts w:ascii="Calibri Light" w:hAnsi="Calibri Light" w:cs="Calibri Light"/>
                <w:sz w:val="21"/>
                <w:szCs w:val="21"/>
                <w:vertAlign w:val="superscript"/>
              </w:rPr>
              <w:t>st</w:t>
            </w:r>
            <w:r w:rsidRPr="00F86543">
              <w:rPr>
                <w:rFonts w:ascii="Calibri Light" w:hAnsi="Calibri Light" w:cs="Calibri Light"/>
                <w:sz w:val="21"/>
                <w:szCs w:val="21"/>
              </w:rPr>
              <w:t xml:space="preserve"> handwriting joins</w:t>
            </w:r>
          </w:p>
          <w:p w14:paraId="7CB510B9" w14:textId="77777777" w:rsidR="00C31364" w:rsidRDefault="005C54B7" w:rsidP="00C3136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Ensure</w:t>
            </w:r>
            <w:r w:rsidR="00C31364" w:rsidRPr="00F86543">
              <w:rPr>
                <w:rFonts w:ascii="Calibri Light" w:hAnsi="Calibri Light" w:cs="Calibri Light"/>
                <w:sz w:val="21"/>
                <w:szCs w:val="21"/>
              </w:rPr>
              <w:t xml:space="preserve"> size, space &amp; accuracy</w:t>
            </w:r>
          </w:p>
          <w:p w14:paraId="19C8E551" w14:textId="27DF4899" w:rsidR="005C54B7" w:rsidRPr="00F86543" w:rsidRDefault="005C54B7" w:rsidP="00C3136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Know what letters to break</w:t>
            </w:r>
          </w:p>
        </w:tc>
        <w:tc>
          <w:tcPr>
            <w:tcW w:w="2306" w:type="dxa"/>
          </w:tcPr>
          <w:p w14:paraId="4B122426" w14:textId="7A6BB0B9" w:rsidR="00C31364" w:rsidRPr="00F86543" w:rsidRDefault="00C31364" w:rsidP="00C31364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 xml:space="preserve">Revise &amp; practise the </w:t>
            </w:r>
            <w:r>
              <w:rPr>
                <w:rFonts w:ascii="Calibri Light" w:hAnsi="Calibri Light" w:cs="Calibri Light"/>
                <w:sz w:val="21"/>
                <w:szCs w:val="21"/>
              </w:rPr>
              <w:t>2</w:t>
            </w:r>
            <w:r w:rsidRPr="00C31364">
              <w:rPr>
                <w:rFonts w:ascii="Calibri Light" w:hAnsi="Calibri Light" w:cs="Calibri Light"/>
                <w:sz w:val="21"/>
                <w:szCs w:val="21"/>
                <w:vertAlign w:val="superscript"/>
              </w:rPr>
              <w:t>nd</w:t>
            </w:r>
            <w:r>
              <w:rPr>
                <w:rFonts w:ascii="Calibri Light" w:hAnsi="Calibri Light" w:cs="Calibri Light"/>
                <w:sz w:val="21"/>
                <w:szCs w:val="21"/>
              </w:rPr>
              <w:t xml:space="preserve"> </w:t>
            </w:r>
            <w:r w:rsidRPr="00F86543">
              <w:rPr>
                <w:rFonts w:ascii="Calibri Light" w:hAnsi="Calibri Light" w:cs="Calibri Light"/>
                <w:sz w:val="21"/>
                <w:szCs w:val="21"/>
              </w:rPr>
              <w:t>handwriting joins</w:t>
            </w:r>
          </w:p>
          <w:p w14:paraId="61608CE1" w14:textId="77777777" w:rsidR="00C31364" w:rsidRDefault="005C54B7" w:rsidP="00C3136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Ensure</w:t>
            </w:r>
            <w:r w:rsidR="00C31364" w:rsidRPr="00F86543">
              <w:rPr>
                <w:rFonts w:ascii="Calibri Light" w:hAnsi="Calibri Light" w:cs="Calibri Light"/>
                <w:sz w:val="21"/>
                <w:szCs w:val="21"/>
              </w:rPr>
              <w:t xml:space="preserve"> size, space &amp; accuracy</w:t>
            </w:r>
          </w:p>
          <w:p w14:paraId="1201A9D6" w14:textId="50097465" w:rsidR="005C54B7" w:rsidRPr="00F86543" w:rsidRDefault="005C54B7" w:rsidP="00C3136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Know what letters to break</w:t>
            </w:r>
          </w:p>
        </w:tc>
        <w:tc>
          <w:tcPr>
            <w:tcW w:w="2305" w:type="dxa"/>
          </w:tcPr>
          <w:p w14:paraId="7D392AD8" w14:textId="165F512B" w:rsidR="00C31364" w:rsidRPr="00F86543" w:rsidRDefault="00C31364" w:rsidP="00C31364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Revise &amp; practise the 3</w:t>
            </w:r>
            <w:r w:rsidRPr="00F86543">
              <w:rPr>
                <w:rFonts w:ascii="Calibri Light" w:hAnsi="Calibri Light" w:cs="Calibri Light"/>
                <w:sz w:val="21"/>
                <w:szCs w:val="21"/>
                <w:vertAlign w:val="superscript"/>
              </w:rPr>
              <w:t>rd</w:t>
            </w:r>
            <w:r w:rsidRPr="00F86543">
              <w:rPr>
                <w:rFonts w:ascii="Calibri Light" w:hAnsi="Calibri Light" w:cs="Calibri Light"/>
                <w:sz w:val="21"/>
                <w:szCs w:val="21"/>
              </w:rPr>
              <w:t xml:space="preserve"> handwriting joins</w:t>
            </w:r>
          </w:p>
          <w:p w14:paraId="7B957E20" w14:textId="77777777" w:rsidR="00C31364" w:rsidRDefault="005C54B7" w:rsidP="00C31364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Ensure</w:t>
            </w:r>
            <w:r w:rsidR="00C31364" w:rsidRPr="00C31364">
              <w:rPr>
                <w:rFonts w:ascii="Calibri Light" w:hAnsi="Calibri Light" w:cs="Calibri Light"/>
                <w:sz w:val="21"/>
                <w:szCs w:val="21"/>
              </w:rPr>
              <w:t xml:space="preserve"> size, space &amp; accuracy</w:t>
            </w:r>
          </w:p>
          <w:p w14:paraId="3F757197" w14:textId="311481F2" w:rsidR="005C54B7" w:rsidRPr="00C31364" w:rsidRDefault="005C54B7" w:rsidP="00C31364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Know what letters to break</w:t>
            </w:r>
          </w:p>
        </w:tc>
        <w:tc>
          <w:tcPr>
            <w:tcW w:w="2306" w:type="dxa"/>
          </w:tcPr>
          <w:p w14:paraId="700034E1" w14:textId="2E02B8FF" w:rsidR="00C31364" w:rsidRPr="00F86543" w:rsidRDefault="00C31364" w:rsidP="00C31364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Revise &amp; practise the 4th handwriting joins</w:t>
            </w:r>
          </w:p>
          <w:p w14:paraId="2D83BF61" w14:textId="77777777" w:rsidR="00C31364" w:rsidRDefault="005C54B7" w:rsidP="00C31364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Ensure</w:t>
            </w:r>
            <w:r w:rsidR="00C31364" w:rsidRPr="00C31364">
              <w:rPr>
                <w:rFonts w:ascii="Calibri Light" w:hAnsi="Calibri Light" w:cs="Calibri Light"/>
                <w:sz w:val="21"/>
                <w:szCs w:val="21"/>
              </w:rPr>
              <w:t xml:space="preserve"> size, space &amp; accuracy</w:t>
            </w:r>
          </w:p>
          <w:p w14:paraId="0C7A77B4" w14:textId="3251B3CC" w:rsidR="005C54B7" w:rsidRPr="00C31364" w:rsidRDefault="005C54B7" w:rsidP="00C31364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>
              <w:rPr>
                <w:rFonts w:ascii="Calibri Light" w:hAnsi="Calibri Light" w:cs="Calibri Light"/>
                <w:sz w:val="21"/>
                <w:szCs w:val="21"/>
              </w:rPr>
              <w:t>Know what letters to break</w:t>
            </w:r>
          </w:p>
        </w:tc>
        <w:tc>
          <w:tcPr>
            <w:tcW w:w="2305" w:type="dxa"/>
          </w:tcPr>
          <w:p w14:paraId="0B8C258F" w14:textId="77777777" w:rsidR="005C54B7" w:rsidRPr="00F86543" w:rsidRDefault="005C54B7" w:rsidP="005C54B7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 xml:space="preserve">Write at speed &amp; </w:t>
            </w:r>
            <w:r>
              <w:rPr>
                <w:rFonts w:ascii="Calibri Light" w:hAnsi="Calibri Light" w:cs="Calibri Light"/>
                <w:sz w:val="21"/>
                <w:szCs w:val="21"/>
              </w:rPr>
              <w:t xml:space="preserve">increasing </w:t>
            </w:r>
            <w:r w:rsidRPr="00F86543">
              <w:rPr>
                <w:rFonts w:ascii="Calibri Light" w:hAnsi="Calibri Light" w:cs="Calibri Light"/>
                <w:sz w:val="21"/>
                <w:szCs w:val="21"/>
              </w:rPr>
              <w:t>fluently</w:t>
            </w:r>
          </w:p>
          <w:p w14:paraId="7278275A" w14:textId="77777777" w:rsidR="00C31364" w:rsidRPr="00F86543" w:rsidRDefault="00C31364" w:rsidP="00C3136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Letter size &amp; spacing</w:t>
            </w:r>
          </w:p>
          <w:p w14:paraId="068A958B" w14:textId="77777777" w:rsidR="00C31364" w:rsidRPr="00F86543" w:rsidRDefault="00C31364" w:rsidP="00C3136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Choose correct join</w:t>
            </w:r>
          </w:p>
          <w:p w14:paraId="214B723D" w14:textId="0D97B411" w:rsidR="00C31364" w:rsidRPr="00F86543" w:rsidRDefault="00C31364" w:rsidP="00C3136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Know what not to join</w:t>
            </w:r>
          </w:p>
        </w:tc>
        <w:tc>
          <w:tcPr>
            <w:tcW w:w="2306" w:type="dxa"/>
          </w:tcPr>
          <w:p w14:paraId="0FE396FE" w14:textId="10FFD7EA" w:rsidR="00C31364" w:rsidRPr="00F86543" w:rsidRDefault="00C31364" w:rsidP="00C31364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 xml:space="preserve">Write at speed &amp; </w:t>
            </w:r>
            <w:r w:rsidR="005C54B7">
              <w:rPr>
                <w:rFonts w:ascii="Calibri Light" w:hAnsi="Calibri Light" w:cs="Calibri Light"/>
                <w:sz w:val="21"/>
                <w:szCs w:val="21"/>
              </w:rPr>
              <w:t xml:space="preserve">increasing </w:t>
            </w:r>
            <w:r w:rsidRPr="00F86543">
              <w:rPr>
                <w:rFonts w:ascii="Calibri Light" w:hAnsi="Calibri Light" w:cs="Calibri Light"/>
                <w:sz w:val="21"/>
                <w:szCs w:val="21"/>
              </w:rPr>
              <w:t>fluently</w:t>
            </w:r>
          </w:p>
          <w:p w14:paraId="29244533" w14:textId="77777777" w:rsidR="00C31364" w:rsidRPr="00F86543" w:rsidRDefault="00C31364" w:rsidP="00C3136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Letter size &amp; spacing</w:t>
            </w:r>
          </w:p>
          <w:p w14:paraId="6F7F6E78" w14:textId="77777777" w:rsidR="00C31364" w:rsidRPr="00F86543" w:rsidRDefault="00C31364" w:rsidP="00C3136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F86543">
              <w:rPr>
                <w:rFonts w:ascii="Calibri Light" w:hAnsi="Calibri Light" w:cs="Calibri Light"/>
                <w:sz w:val="21"/>
                <w:szCs w:val="21"/>
              </w:rPr>
              <w:t>Choose correct join</w:t>
            </w:r>
          </w:p>
          <w:p w14:paraId="5BCCFEB7" w14:textId="06BDF399" w:rsidR="00C31364" w:rsidRPr="005C54B7" w:rsidRDefault="00C31364" w:rsidP="005C54B7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5C54B7">
              <w:rPr>
                <w:rFonts w:ascii="Calibri Light" w:hAnsi="Calibri Light" w:cs="Calibri Light"/>
                <w:sz w:val="21"/>
                <w:szCs w:val="21"/>
              </w:rPr>
              <w:t>Know what not to join</w:t>
            </w:r>
          </w:p>
        </w:tc>
      </w:tr>
    </w:tbl>
    <w:p w14:paraId="63742253" w14:textId="77777777" w:rsidR="002F58E0" w:rsidRPr="00616544" w:rsidRDefault="002F58E0" w:rsidP="003E4956">
      <w:pPr>
        <w:spacing w:after="0"/>
        <w:rPr>
          <w:rFonts w:ascii="Calibri Light" w:hAnsi="Calibri Light" w:cs="Calibri Light"/>
        </w:rPr>
      </w:pPr>
    </w:p>
    <w:sectPr w:rsidR="002F58E0" w:rsidRPr="00616544" w:rsidSect="00BD15BC">
      <w:pgSz w:w="16838" w:h="11906" w:orient="landscape"/>
      <w:pgMar w:top="720" w:right="720" w:bottom="720" w:left="720" w:header="708" w:footer="708" w:gutter="0"/>
      <w:pgBorders w:offsetFrom="page">
        <w:top w:val="single" w:sz="12" w:space="24" w:color="7030A0"/>
        <w:left w:val="single" w:sz="12" w:space="24" w:color="7030A0"/>
        <w:bottom w:val="single" w:sz="12" w:space="24" w:color="7030A0"/>
        <w:right w:val="single" w:sz="12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97D91"/>
    <w:multiLevelType w:val="hybridMultilevel"/>
    <w:tmpl w:val="ED86C0B6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585722"/>
    <w:multiLevelType w:val="hybridMultilevel"/>
    <w:tmpl w:val="015EE756"/>
    <w:lvl w:ilvl="0" w:tplc="F3C0A666">
      <w:numFmt w:val="bullet"/>
      <w:lvlText w:val="•"/>
      <w:lvlJc w:val="left"/>
      <w:pPr>
        <w:ind w:left="112" w:hanging="171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2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9" w:hanging="360"/>
      </w:pPr>
      <w:rPr>
        <w:rFonts w:ascii="Wingdings" w:hAnsi="Wingdings" w:hint="default"/>
      </w:rPr>
    </w:lvl>
  </w:abstractNum>
  <w:abstractNum w:abstractNumId="2" w15:restartNumberingAfterBreak="0">
    <w:nsid w:val="11B16CA4"/>
    <w:multiLevelType w:val="hybridMultilevel"/>
    <w:tmpl w:val="72FEF0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AF7693"/>
    <w:multiLevelType w:val="hybridMultilevel"/>
    <w:tmpl w:val="4FA605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516540"/>
    <w:multiLevelType w:val="hybridMultilevel"/>
    <w:tmpl w:val="17B283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1B80A23"/>
    <w:multiLevelType w:val="hybridMultilevel"/>
    <w:tmpl w:val="99586C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C3A3272"/>
    <w:multiLevelType w:val="hybridMultilevel"/>
    <w:tmpl w:val="2C96CABA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EA04A8E"/>
    <w:multiLevelType w:val="hybridMultilevel"/>
    <w:tmpl w:val="FBA6B91A"/>
    <w:lvl w:ilvl="0" w:tplc="D24C3E36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37588CC0">
      <w:numFmt w:val="bullet"/>
      <w:lvlText w:val="•"/>
      <w:lvlJc w:val="left"/>
      <w:pPr>
        <w:ind w:left="833" w:hanging="171"/>
      </w:pPr>
      <w:rPr>
        <w:rFonts w:hint="default"/>
        <w:lang w:val="en-US" w:eastAsia="en-US" w:bidi="ar-SA"/>
      </w:rPr>
    </w:lvl>
    <w:lvl w:ilvl="2" w:tplc="1C6A508C">
      <w:numFmt w:val="bullet"/>
      <w:lvlText w:val="•"/>
      <w:lvlJc w:val="left"/>
      <w:pPr>
        <w:ind w:left="1387" w:hanging="171"/>
      </w:pPr>
      <w:rPr>
        <w:rFonts w:hint="default"/>
        <w:lang w:val="en-US" w:eastAsia="en-US" w:bidi="ar-SA"/>
      </w:rPr>
    </w:lvl>
    <w:lvl w:ilvl="3" w:tplc="A192E05E">
      <w:numFmt w:val="bullet"/>
      <w:lvlText w:val="•"/>
      <w:lvlJc w:val="left"/>
      <w:pPr>
        <w:ind w:left="1941" w:hanging="171"/>
      </w:pPr>
      <w:rPr>
        <w:rFonts w:hint="default"/>
        <w:lang w:val="en-US" w:eastAsia="en-US" w:bidi="ar-SA"/>
      </w:rPr>
    </w:lvl>
    <w:lvl w:ilvl="4" w:tplc="0B60C30E">
      <w:numFmt w:val="bullet"/>
      <w:lvlText w:val="•"/>
      <w:lvlJc w:val="left"/>
      <w:pPr>
        <w:ind w:left="2495" w:hanging="171"/>
      </w:pPr>
      <w:rPr>
        <w:rFonts w:hint="default"/>
        <w:lang w:val="en-US" w:eastAsia="en-US" w:bidi="ar-SA"/>
      </w:rPr>
    </w:lvl>
    <w:lvl w:ilvl="5" w:tplc="A6B02404">
      <w:numFmt w:val="bullet"/>
      <w:lvlText w:val="•"/>
      <w:lvlJc w:val="left"/>
      <w:pPr>
        <w:ind w:left="3049" w:hanging="171"/>
      </w:pPr>
      <w:rPr>
        <w:rFonts w:hint="default"/>
        <w:lang w:val="en-US" w:eastAsia="en-US" w:bidi="ar-SA"/>
      </w:rPr>
    </w:lvl>
    <w:lvl w:ilvl="6" w:tplc="26E228FA">
      <w:numFmt w:val="bullet"/>
      <w:lvlText w:val="•"/>
      <w:lvlJc w:val="left"/>
      <w:pPr>
        <w:ind w:left="3603" w:hanging="171"/>
      </w:pPr>
      <w:rPr>
        <w:rFonts w:hint="default"/>
        <w:lang w:val="en-US" w:eastAsia="en-US" w:bidi="ar-SA"/>
      </w:rPr>
    </w:lvl>
    <w:lvl w:ilvl="7" w:tplc="8306F1BE">
      <w:numFmt w:val="bullet"/>
      <w:lvlText w:val="•"/>
      <w:lvlJc w:val="left"/>
      <w:pPr>
        <w:ind w:left="4157" w:hanging="171"/>
      </w:pPr>
      <w:rPr>
        <w:rFonts w:hint="default"/>
        <w:lang w:val="en-US" w:eastAsia="en-US" w:bidi="ar-SA"/>
      </w:rPr>
    </w:lvl>
    <w:lvl w:ilvl="8" w:tplc="C6C89C30">
      <w:numFmt w:val="bullet"/>
      <w:lvlText w:val="•"/>
      <w:lvlJc w:val="left"/>
      <w:pPr>
        <w:ind w:left="4711" w:hanging="171"/>
      </w:pPr>
      <w:rPr>
        <w:rFonts w:hint="default"/>
        <w:lang w:val="en-US" w:eastAsia="en-US" w:bidi="ar-SA"/>
      </w:rPr>
    </w:lvl>
  </w:abstractNum>
  <w:abstractNum w:abstractNumId="8" w15:restartNumberingAfterBreak="0">
    <w:nsid w:val="44E66328"/>
    <w:multiLevelType w:val="hybridMultilevel"/>
    <w:tmpl w:val="342861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8F33B52"/>
    <w:multiLevelType w:val="hybridMultilevel"/>
    <w:tmpl w:val="06D692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97F2439"/>
    <w:multiLevelType w:val="hybridMultilevel"/>
    <w:tmpl w:val="E020D202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D444AC3"/>
    <w:multiLevelType w:val="hybridMultilevel"/>
    <w:tmpl w:val="5B2E6B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4D85968"/>
    <w:multiLevelType w:val="hybridMultilevel"/>
    <w:tmpl w:val="F2740C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6377759"/>
    <w:multiLevelType w:val="hybridMultilevel"/>
    <w:tmpl w:val="E9F04246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9076427"/>
    <w:multiLevelType w:val="hybridMultilevel"/>
    <w:tmpl w:val="027EDB0A"/>
    <w:lvl w:ilvl="0" w:tplc="F3C0A666">
      <w:numFmt w:val="bullet"/>
      <w:lvlText w:val="•"/>
      <w:lvlJc w:val="left"/>
      <w:pPr>
        <w:ind w:left="112" w:hanging="171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2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9" w:hanging="360"/>
      </w:pPr>
      <w:rPr>
        <w:rFonts w:ascii="Wingdings" w:hAnsi="Wingdings" w:hint="default"/>
      </w:rPr>
    </w:lvl>
  </w:abstractNum>
  <w:abstractNum w:abstractNumId="15" w15:restartNumberingAfterBreak="0">
    <w:nsid w:val="7B6524E0"/>
    <w:multiLevelType w:val="hybridMultilevel"/>
    <w:tmpl w:val="98708F66"/>
    <w:lvl w:ilvl="0" w:tplc="1250E4C8">
      <w:numFmt w:val="bullet"/>
      <w:lvlText w:val="•"/>
      <w:lvlJc w:val="left"/>
      <w:pPr>
        <w:ind w:left="360" w:hanging="360"/>
      </w:pPr>
      <w:rPr>
        <w:rFonts w:ascii="Roboto" w:eastAsia="Roboto" w:hAnsi="Roboto" w:cs="Roboto" w:hint="default"/>
        <w:color w:val="7030A0"/>
        <w:w w:val="100"/>
        <w:sz w:val="20"/>
        <w:szCs w:val="2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8"/>
  </w:num>
  <w:num w:numId="4">
    <w:abstractNumId w:val="11"/>
  </w:num>
  <w:num w:numId="5">
    <w:abstractNumId w:val="9"/>
  </w:num>
  <w:num w:numId="6">
    <w:abstractNumId w:val="4"/>
  </w:num>
  <w:num w:numId="7">
    <w:abstractNumId w:val="10"/>
  </w:num>
  <w:num w:numId="8">
    <w:abstractNumId w:val="15"/>
  </w:num>
  <w:num w:numId="9">
    <w:abstractNumId w:val="0"/>
  </w:num>
  <w:num w:numId="10">
    <w:abstractNumId w:val="13"/>
  </w:num>
  <w:num w:numId="11">
    <w:abstractNumId w:val="6"/>
  </w:num>
  <w:num w:numId="12">
    <w:abstractNumId w:val="3"/>
  </w:num>
  <w:num w:numId="13">
    <w:abstractNumId w:val="14"/>
  </w:num>
  <w:num w:numId="14">
    <w:abstractNumId w:val="2"/>
  </w:num>
  <w:num w:numId="15">
    <w:abstractNumId w:val="1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5BC"/>
    <w:rsid w:val="00011EDF"/>
    <w:rsid w:val="00030808"/>
    <w:rsid w:val="00030DE4"/>
    <w:rsid w:val="00184EC5"/>
    <w:rsid w:val="002E6F7B"/>
    <w:rsid w:val="002F58E0"/>
    <w:rsid w:val="003E4956"/>
    <w:rsid w:val="003E63A5"/>
    <w:rsid w:val="004B5265"/>
    <w:rsid w:val="004E2554"/>
    <w:rsid w:val="004E52F2"/>
    <w:rsid w:val="00566FE0"/>
    <w:rsid w:val="005C54B7"/>
    <w:rsid w:val="00616544"/>
    <w:rsid w:val="00635559"/>
    <w:rsid w:val="00652713"/>
    <w:rsid w:val="00660D6A"/>
    <w:rsid w:val="007031FF"/>
    <w:rsid w:val="00781EF2"/>
    <w:rsid w:val="008121CD"/>
    <w:rsid w:val="00851664"/>
    <w:rsid w:val="00857EF0"/>
    <w:rsid w:val="008C4C5C"/>
    <w:rsid w:val="00A01075"/>
    <w:rsid w:val="00A473BC"/>
    <w:rsid w:val="00BD15BC"/>
    <w:rsid w:val="00C31364"/>
    <w:rsid w:val="00C938C9"/>
    <w:rsid w:val="00CB42DC"/>
    <w:rsid w:val="00CD1203"/>
    <w:rsid w:val="00E12767"/>
    <w:rsid w:val="00E20FE7"/>
    <w:rsid w:val="00EF0D1F"/>
    <w:rsid w:val="00F86543"/>
    <w:rsid w:val="00FA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5F9A9"/>
  <w15:chartTrackingRefBased/>
  <w15:docId w15:val="{0B820B27-0C80-4112-BA3E-F2D4AA727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65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6544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CD1203"/>
    <w:pPr>
      <w:widowControl w:val="0"/>
      <w:autoSpaceDE w:val="0"/>
      <w:autoSpaceDN w:val="0"/>
      <w:spacing w:before="63" w:after="0" w:line="240" w:lineRule="auto"/>
      <w:ind w:left="282" w:hanging="171"/>
    </w:pPr>
    <w:rPr>
      <w:rFonts w:ascii="Roboto" w:eastAsia="Roboto" w:hAnsi="Roboto" w:cs="Roboto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1660FB-83A5-42A6-A561-1B419187D0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F65FE0-F725-4B46-A98D-EC1D70780BA4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6d6c074-21fd-47e2-8c27-61c5186e6e38"/>
    <ds:schemaRef ds:uri="http://purl.org/dc/terms/"/>
    <ds:schemaRef ds:uri="http://schemas.openxmlformats.org/package/2006/metadata/core-properties"/>
    <ds:schemaRef ds:uri="734b5fcb-0aec-4d66-8d62-785836a309e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1FB9EB7-D0EF-4B2B-9FCF-8EAB6CCF88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Claire Allen</cp:lastModifiedBy>
  <cp:revision>3</cp:revision>
  <cp:lastPrinted>2022-07-15T10:13:00Z</cp:lastPrinted>
  <dcterms:created xsi:type="dcterms:W3CDTF">2022-07-17T12:01:00Z</dcterms:created>
  <dcterms:modified xsi:type="dcterms:W3CDTF">2022-08-26T17:09:00Z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