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9478F" w14:textId="77777777" w:rsidR="00857EF0" w:rsidRPr="00F86543" w:rsidRDefault="00BD15BC" w:rsidP="00BD15BC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F86543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 w:rsidRPr="00F86543">
        <w:rPr>
          <w:rFonts w:ascii="Calibri Light" w:hAnsi="Calibri Light" w:cs="Calibri Light"/>
          <w:color w:val="7030A0"/>
        </w:rPr>
        <w:t>English</w:t>
      </w:r>
      <w:r w:rsidRPr="00F86543">
        <w:rPr>
          <w:rFonts w:ascii="Calibri Light" w:hAnsi="Calibri Light" w:cs="Calibri Light"/>
          <w:color w:val="7030A0"/>
        </w:rPr>
        <w:t xml:space="preserve"> at </w:t>
      </w:r>
      <w:proofErr w:type="spellStart"/>
      <w:r w:rsidRPr="00F86543">
        <w:rPr>
          <w:rFonts w:ascii="Calibri Light" w:hAnsi="Calibri Light" w:cs="Calibri Light"/>
          <w:color w:val="7030A0"/>
        </w:rPr>
        <w:t>Madginford</w:t>
      </w:r>
      <w:proofErr w:type="spellEnd"/>
      <w:r w:rsidRPr="00F86543">
        <w:rPr>
          <w:rFonts w:ascii="Calibri Light" w:hAnsi="Calibri Light" w:cs="Calibri Light"/>
          <w:color w:val="7030A0"/>
        </w:rPr>
        <w:t xml:space="preserve"> Primary School</w:t>
      </w:r>
    </w:p>
    <w:p w14:paraId="78E54899" w14:textId="44DD8F5B" w:rsidR="00EF0D1F" w:rsidRDefault="00652713" w:rsidP="00EF0D1F">
      <w:pPr>
        <w:spacing w:after="0"/>
        <w:jc w:val="center"/>
        <w:rPr>
          <w:b/>
        </w:rPr>
      </w:pPr>
      <w:r w:rsidRPr="00F86543">
        <w:rPr>
          <w:b/>
        </w:rPr>
        <w:t xml:space="preserve">Year </w:t>
      </w:r>
      <w:r w:rsidR="00C938C9" w:rsidRPr="00F86543">
        <w:rPr>
          <w:b/>
        </w:rPr>
        <w:t>5</w:t>
      </w:r>
      <w:r w:rsidRPr="00F86543">
        <w:rPr>
          <w:b/>
        </w:rPr>
        <w:t xml:space="preserve"> Overview </w:t>
      </w:r>
    </w:p>
    <w:p w14:paraId="02D16F87" w14:textId="77777777" w:rsidR="00F86543" w:rsidRPr="00F86543" w:rsidRDefault="00F86543" w:rsidP="00EF0D1F">
      <w:pPr>
        <w:spacing w:after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2306"/>
        <w:gridCol w:w="2305"/>
        <w:gridCol w:w="2306"/>
      </w:tblGrid>
      <w:tr w:rsidR="00851664" w14:paraId="6E2D5287" w14:textId="77777777" w:rsidTr="00C938C9">
        <w:trPr>
          <w:trHeight w:val="71"/>
        </w:trPr>
        <w:tc>
          <w:tcPr>
            <w:tcW w:w="1555" w:type="dxa"/>
          </w:tcPr>
          <w:p w14:paraId="36238977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0C5D762C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1</w:t>
            </w:r>
          </w:p>
        </w:tc>
        <w:tc>
          <w:tcPr>
            <w:tcW w:w="2306" w:type="dxa"/>
          </w:tcPr>
          <w:p w14:paraId="788B2496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2</w:t>
            </w:r>
          </w:p>
        </w:tc>
        <w:tc>
          <w:tcPr>
            <w:tcW w:w="2305" w:type="dxa"/>
          </w:tcPr>
          <w:p w14:paraId="0D078DF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3</w:t>
            </w:r>
          </w:p>
        </w:tc>
        <w:tc>
          <w:tcPr>
            <w:tcW w:w="2306" w:type="dxa"/>
          </w:tcPr>
          <w:p w14:paraId="75DD55B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4</w:t>
            </w:r>
          </w:p>
        </w:tc>
        <w:tc>
          <w:tcPr>
            <w:tcW w:w="2305" w:type="dxa"/>
          </w:tcPr>
          <w:p w14:paraId="472DBD98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5</w:t>
            </w:r>
          </w:p>
        </w:tc>
        <w:tc>
          <w:tcPr>
            <w:tcW w:w="2306" w:type="dxa"/>
          </w:tcPr>
          <w:p w14:paraId="40CF5CF1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6</w:t>
            </w:r>
          </w:p>
        </w:tc>
      </w:tr>
      <w:tr w:rsidR="00C938C9" w14:paraId="300608A9" w14:textId="77777777" w:rsidTr="00EF0D1F">
        <w:tc>
          <w:tcPr>
            <w:tcW w:w="1555" w:type="dxa"/>
          </w:tcPr>
          <w:p w14:paraId="5BC40219" w14:textId="77777777" w:rsidR="00C938C9" w:rsidRPr="003E4956" w:rsidRDefault="00C938C9" w:rsidP="00C938C9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Texts</w:t>
            </w:r>
          </w:p>
        </w:tc>
        <w:tc>
          <w:tcPr>
            <w:tcW w:w="2305" w:type="dxa"/>
          </w:tcPr>
          <w:p w14:paraId="5D05BAC8" w14:textId="77777777" w:rsidR="00C938C9" w:rsidRPr="00F86543" w:rsidRDefault="00C938C9" w:rsidP="00C938C9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Viking Boy </w:t>
            </w:r>
          </w:p>
          <w:p w14:paraId="09915912" w14:textId="082A6232" w:rsidR="00C938C9" w:rsidRPr="00F86543" w:rsidRDefault="00C938C9" w:rsidP="00C938C9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Tony Bradman</w:t>
            </w:r>
          </w:p>
        </w:tc>
        <w:tc>
          <w:tcPr>
            <w:tcW w:w="2306" w:type="dxa"/>
          </w:tcPr>
          <w:p w14:paraId="1AC08D42" w14:textId="77777777" w:rsidR="00C938C9" w:rsidRPr="00F86543" w:rsidRDefault="00C938C9" w:rsidP="00C938C9">
            <w:pPr>
              <w:pStyle w:val="ListParagraph"/>
              <w:ind w:left="360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The Explorers</w:t>
            </w:r>
          </w:p>
          <w:p w14:paraId="2812AECE" w14:textId="362FC232" w:rsidR="00C938C9" w:rsidRPr="00F86543" w:rsidRDefault="00C938C9" w:rsidP="00C938C9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     Katherine </w:t>
            </w:r>
            <w:proofErr w:type="spellStart"/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Rundell</w:t>
            </w:r>
            <w:proofErr w:type="spellEnd"/>
          </w:p>
        </w:tc>
        <w:tc>
          <w:tcPr>
            <w:tcW w:w="2305" w:type="dxa"/>
          </w:tcPr>
          <w:p w14:paraId="06720F76" w14:textId="0EAC1058" w:rsidR="00C938C9" w:rsidRPr="00F86543" w:rsidRDefault="00C938C9" w:rsidP="00C938C9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The Mayans – Jon Richards (topic)</w:t>
            </w:r>
          </w:p>
          <w:p w14:paraId="7B5AF1C6" w14:textId="60C7D172" w:rsidR="00C938C9" w:rsidRPr="00F86543" w:rsidRDefault="00C938C9" w:rsidP="00C938C9">
            <w:pPr>
              <w:shd w:val="clear" w:color="auto" w:fill="FFFFFF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The Highwayman – Alfred Noyes</w:t>
            </w:r>
          </w:p>
        </w:tc>
        <w:tc>
          <w:tcPr>
            <w:tcW w:w="2306" w:type="dxa"/>
          </w:tcPr>
          <w:p w14:paraId="6AFA378E" w14:textId="25F23452" w:rsidR="00C938C9" w:rsidRPr="00F86543" w:rsidRDefault="00C938C9" w:rsidP="00C938C9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Hound of the Baskervilles – Arthur Conan Doyle. Retold by Tony Evans</w:t>
            </w:r>
          </w:p>
        </w:tc>
        <w:tc>
          <w:tcPr>
            <w:tcW w:w="2305" w:type="dxa"/>
          </w:tcPr>
          <w:p w14:paraId="34E17E15" w14:textId="77777777" w:rsidR="00C938C9" w:rsidRPr="00F86543" w:rsidRDefault="00C938C9" w:rsidP="00C938C9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Beowulf </w:t>
            </w:r>
          </w:p>
          <w:p w14:paraId="1C3241E4" w14:textId="0122F36E" w:rsidR="00C938C9" w:rsidRPr="00F86543" w:rsidRDefault="00C938C9" w:rsidP="00C938C9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Michael Morpurgo</w:t>
            </w:r>
          </w:p>
        </w:tc>
        <w:tc>
          <w:tcPr>
            <w:tcW w:w="2306" w:type="dxa"/>
          </w:tcPr>
          <w:p w14:paraId="5CC6F1F2" w14:textId="77777777" w:rsidR="00C938C9" w:rsidRPr="00F86543" w:rsidRDefault="004E2554" w:rsidP="00C938C9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Little People, Big Dreams: Harriet Tubman</w:t>
            </w:r>
          </w:p>
          <w:p w14:paraId="4F1692AE" w14:textId="1CBB1841" w:rsidR="004E2554" w:rsidRPr="00F86543" w:rsidRDefault="004E2554" w:rsidP="00C938C9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Malala </w:t>
            </w:r>
            <w:proofErr w:type="spellStart"/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Yousafazi</w:t>
            </w:r>
            <w:proofErr w:type="spellEnd"/>
            <w:r w:rsidRPr="00F8654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: Lisa Williamson</w:t>
            </w:r>
          </w:p>
        </w:tc>
      </w:tr>
      <w:tr w:rsidR="00CB42DC" w14:paraId="7D79A6D2" w14:textId="77777777" w:rsidTr="00EF0D1F">
        <w:tc>
          <w:tcPr>
            <w:tcW w:w="1555" w:type="dxa"/>
          </w:tcPr>
          <w:p w14:paraId="72870100" w14:textId="77777777" w:rsidR="00CB42DC" w:rsidRPr="003E4956" w:rsidRDefault="00CB42DC" w:rsidP="00CB42D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Reading Skills</w:t>
            </w:r>
          </w:p>
        </w:tc>
        <w:tc>
          <w:tcPr>
            <w:tcW w:w="2305" w:type="dxa"/>
          </w:tcPr>
          <w:p w14:paraId="403E5363" w14:textId="77777777" w:rsidR="00CB42DC" w:rsidRPr="00F86543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 of:</w:t>
            </w:r>
          </w:p>
          <w:p w14:paraId="3211D681" w14:textId="77777777" w:rsidR="00CB42DC" w:rsidRPr="00F86543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715EEF06" w14:textId="77777777" w:rsidR="00CB42DC" w:rsidRPr="00F86543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</w:tc>
        <w:tc>
          <w:tcPr>
            <w:tcW w:w="2306" w:type="dxa"/>
          </w:tcPr>
          <w:p w14:paraId="6204A30D" w14:textId="77777777" w:rsidR="00CB42DC" w:rsidRPr="00F86543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66F01CE3" w14:textId="77777777" w:rsidR="00CB42DC" w:rsidRPr="00F86543" w:rsidRDefault="00CB42DC" w:rsidP="00CB42D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24911146" w14:textId="77777777" w:rsidR="00CB42DC" w:rsidRPr="00F86543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</w:tc>
        <w:tc>
          <w:tcPr>
            <w:tcW w:w="2305" w:type="dxa"/>
          </w:tcPr>
          <w:p w14:paraId="6C5077FA" w14:textId="77777777" w:rsidR="00CB42DC" w:rsidRPr="00F86543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6617B1F2" w14:textId="77777777" w:rsidR="00CB42DC" w:rsidRPr="00F86543" w:rsidRDefault="00CB42DC" w:rsidP="00CB42D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36128222" w14:textId="77777777" w:rsidR="00CB42DC" w:rsidRPr="00F86543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33EAE94C" w14:textId="496DC79F" w:rsidR="00CB42DC" w:rsidRPr="00F86543" w:rsidRDefault="00C938C9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Prediction</w:t>
            </w:r>
          </w:p>
        </w:tc>
        <w:tc>
          <w:tcPr>
            <w:tcW w:w="2306" w:type="dxa"/>
          </w:tcPr>
          <w:p w14:paraId="5604D8B5" w14:textId="77777777" w:rsidR="00CB42DC" w:rsidRPr="00F86543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12FA7844" w14:textId="77777777" w:rsidR="00CB42DC" w:rsidRPr="00F86543" w:rsidRDefault="00CB42DC" w:rsidP="00CB42D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2DE47A62" w14:textId="77777777" w:rsidR="00CB42DC" w:rsidRPr="00F86543" w:rsidRDefault="00CB42DC" w:rsidP="00CB42D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43A0159D" w14:textId="499C2DF7" w:rsidR="00CB42DC" w:rsidRPr="00F86543" w:rsidRDefault="00C938C9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Explain</w:t>
            </w:r>
          </w:p>
        </w:tc>
        <w:tc>
          <w:tcPr>
            <w:tcW w:w="2305" w:type="dxa"/>
          </w:tcPr>
          <w:p w14:paraId="6F6A13A1" w14:textId="77777777" w:rsidR="00CB42DC" w:rsidRPr="00F86543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​ Develop reading fluency &amp; practise the skills of:</w:t>
            </w:r>
          </w:p>
          <w:p w14:paraId="53800165" w14:textId="77777777" w:rsidR="00CB42DC" w:rsidRPr="00F86543" w:rsidRDefault="00CB42DC" w:rsidP="00CB42D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70C26DE9" w14:textId="77777777" w:rsidR="00CB42DC" w:rsidRPr="00F86543" w:rsidRDefault="00CB42DC" w:rsidP="00CB42D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6DFF64E6" w14:textId="77777777" w:rsidR="00CB42DC" w:rsidRPr="00F86543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</w:tc>
        <w:tc>
          <w:tcPr>
            <w:tcW w:w="2306" w:type="dxa"/>
          </w:tcPr>
          <w:p w14:paraId="79CEC310" w14:textId="77777777" w:rsidR="00CB42DC" w:rsidRPr="00F86543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51A366F6" w14:textId="77777777" w:rsidR="00CB42DC" w:rsidRPr="00F86543" w:rsidRDefault="00C938C9" w:rsidP="00CB42D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76007982" w14:textId="77777777" w:rsidR="00C938C9" w:rsidRPr="00F86543" w:rsidRDefault="00C938C9" w:rsidP="00CB42D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090687CA" w14:textId="77777777" w:rsidR="00C938C9" w:rsidRPr="00F86543" w:rsidRDefault="00C938C9" w:rsidP="00CB42D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  <w:p w14:paraId="0C1E323B" w14:textId="5C52ADE4" w:rsidR="00C938C9" w:rsidRPr="00F86543" w:rsidRDefault="00C938C9" w:rsidP="00CB42D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Summarise</w:t>
            </w:r>
          </w:p>
        </w:tc>
      </w:tr>
      <w:tr w:rsidR="002F58E0" w14:paraId="70896A54" w14:textId="77777777" w:rsidTr="00EF0D1F">
        <w:tc>
          <w:tcPr>
            <w:tcW w:w="1555" w:type="dxa"/>
            <w:vMerge w:val="restart"/>
          </w:tcPr>
          <w:p w14:paraId="3F01B8A1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Spelling</w:t>
            </w:r>
          </w:p>
        </w:tc>
        <w:tc>
          <w:tcPr>
            <w:tcW w:w="13833" w:type="dxa"/>
            <w:gridSpan w:val="6"/>
          </w:tcPr>
          <w:p w14:paraId="4014D985" w14:textId="1072DD70" w:rsidR="002F58E0" w:rsidRPr="00F86543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sz w:val="21"/>
                <w:szCs w:val="21"/>
              </w:rPr>
              <w:t>Sounds &amp; Syllables</w:t>
            </w:r>
            <w:r w:rsidR="00CB42DC" w:rsidRPr="00F86543">
              <w:rPr>
                <w:rFonts w:ascii="Calibri Light" w:hAnsi="Calibri Light" w:cs="Calibri Light"/>
                <w:b/>
                <w:sz w:val="21"/>
                <w:szCs w:val="21"/>
              </w:rPr>
              <w:t xml:space="preserve">: Tier </w:t>
            </w:r>
            <w:r w:rsidR="00C938C9" w:rsidRPr="00F86543">
              <w:rPr>
                <w:rFonts w:ascii="Calibri Light" w:hAnsi="Calibri Light" w:cs="Calibri Light"/>
                <w:b/>
                <w:sz w:val="21"/>
                <w:szCs w:val="21"/>
              </w:rPr>
              <w:t>5</w:t>
            </w:r>
            <w:r w:rsidR="00CB42DC" w:rsidRPr="00F86543">
              <w:rPr>
                <w:rFonts w:ascii="Calibri Light" w:hAnsi="Calibri Light" w:cs="Calibri Light"/>
                <w:sz w:val="21"/>
                <w:szCs w:val="21"/>
              </w:rPr>
              <w:t xml:space="preserve"> (36 weeks)</w:t>
            </w:r>
          </w:p>
          <w:p w14:paraId="7AE9A5C5" w14:textId="77777777" w:rsidR="00CB42DC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Coverage may vary due to need &amp; ability of class as well as the length of the school term.</w:t>
            </w:r>
          </w:p>
        </w:tc>
      </w:tr>
      <w:tr w:rsidR="002F58E0" w14:paraId="501918F5" w14:textId="77777777" w:rsidTr="00EF0D1F">
        <w:tc>
          <w:tcPr>
            <w:tcW w:w="1555" w:type="dxa"/>
            <w:vMerge/>
          </w:tcPr>
          <w:p w14:paraId="62C10AC8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22C774A6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1 - 6</w:t>
            </w:r>
          </w:p>
        </w:tc>
        <w:tc>
          <w:tcPr>
            <w:tcW w:w="2306" w:type="dxa"/>
          </w:tcPr>
          <w:p w14:paraId="58D2BD8C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7 - 12</w:t>
            </w:r>
          </w:p>
        </w:tc>
        <w:tc>
          <w:tcPr>
            <w:tcW w:w="2305" w:type="dxa"/>
          </w:tcPr>
          <w:p w14:paraId="27BE9B5F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13 - 18</w:t>
            </w:r>
          </w:p>
        </w:tc>
        <w:tc>
          <w:tcPr>
            <w:tcW w:w="2306" w:type="dxa"/>
          </w:tcPr>
          <w:p w14:paraId="565B5A7C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19 - 24</w:t>
            </w:r>
          </w:p>
        </w:tc>
        <w:tc>
          <w:tcPr>
            <w:tcW w:w="2305" w:type="dxa"/>
          </w:tcPr>
          <w:p w14:paraId="09AB321F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Units 25 – 30 </w:t>
            </w:r>
          </w:p>
        </w:tc>
        <w:tc>
          <w:tcPr>
            <w:tcW w:w="2306" w:type="dxa"/>
          </w:tcPr>
          <w:p w14:paraId="07AE9865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31 - 36</w:t>
            </w:r>
          </w:p>
        </w:tc>
      </w:tr>
      <w:tr w:rsidR="00CD1203" w14:paraId="43C85D17" w14:textId="77777777" w:rsidTr="00EF0D1F">
        <w:tc>
          <w:tcPr>
            <w:tcW w:w="1555" w:type="dxa"/>
          </w:tcPr>
          <w:p w14:paraId="6DDF46AB" w14:textId="77777777" w:rsidR="00CD1203" w:rsidRPr="003E4956" w:rsidRDefault="00CD1203" w:rsidP="00CD120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Writing </w:t>
            </w:r>
          </w:p>
        </w:tc>
        <w:tc>
          <w:tcPr>
            <w:tcW w:w="2305" w:type="dxa"/>
          </w:tcPr>
          <w:p w14:paraId="4D3256DE" w14:textId="77777777" w:rsidR="00CD120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Narrative: develop characterisation &amp; settings</w:t>
            </w:r>
          </w:p>
          <w:p w14:paraId="061A37B8" w14:textId="406A4F54" w:rsidR="00CA22B3" w:rsidRPr="00F86543" w:rsidRDefault="00CA22B3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Letters that persuade</w:t>
            </w:r>
          </w:p>
        </w:tc>
        <w:tc>
          <w:tcPr>
            <w:tcW w:w="2306" w:type="dxa"/>
          </w:tcPr>
          <w:p w14:paraId="38C5FABE" w14:textId="1B674E6B" w:rsidR="00E20FE7" w:rsidRPr="00F86543" w:rsidRDefault="00E20FE7" w:rsidP="00E20FE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Instructions</w:t>
            </w:r>
          </w:p>
          <w:p w14:paraId="65382CB8" w14:textId="41E344DC" w:rsidR="00E20FE7" w:rsidRPr="00F86543" w:rsidRDefault="00E20FE7" w:rsidP="00E20FE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Explanations</w:t>
            </w:r>
          </w:p>
          <w:p w14:paraId="1EFBB33C" w14:textId="776958F5" w:rsidR="00CD1203" w:rsidRPr="00F86543" w:rsidRDefault="00E20FE7" w:rsidP="00E20FE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Persuasive argument (topic link)</w:t>
            </w:r>
          </w:p>
        </w:tc>
        <w:tc>
          <w:tcPr>
            <w:tcW w:w="2305" w:type="dxa"/>
          </w:tcPr>
          <w:p w14:paraId="3D75D498" w14:textId="27FA7E6B" w:rsidR="00CD1203" w:rsidRPr="00F86543" w:rsidRDefault="00CD1203" w:rsidP="00CD1203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Write a non-chronological report</w:t>
            </w:r>
            <w:r w:rsidR="00E20FE7"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 xml:space="preserve"> (use presentational devices) linked to topic</w:t>
            </w:r>
          </w:p>
          <w:p w14:paraId="105B7B44" w14:textId="6C699818" w:rsidR="00CD1203" w:rsidRPr="00F86543" w:rsidRDefault="00CD1203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Extend a familiar poem in the style of the poet</w:t>
            </w:r>
          </w:p>
        </w:tc>
        <w:tc>
          <w:tcPr>
            <w:tcW w:w="2306" w:type="dxa"/>
          </w:tcPr>
          <w:p w14:paraId="4436286A" w14:textId="77777777" w:rsidR="00CD1203" w:rsidRPr="00F8654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Letters that explain</w:t>
            </w:r>
          </w:p>
          <w:p w14:paraId="7A5E6453" w14:textId="77777777" w:rsidR="00E20FE7" w:rsidRPr="00F8654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Recounts (police reports, witness statements)</w:t>
            </w:r>
          </w:p>
          <w:p w14:paraId="2F29040D" w14:textId="19906115" w:rsidR="00E20FE7" w:rsidRPr="00F8654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Write an alternate ending </w:t>
            </w:r>
          </w:p>
        </w:tc>
        <w:tc>
          <w:tcPr>
            <w:tcW w:w="2305" w:type="dxa"/>
          </w:tcPr>
          <w:p w14:paraId="301323AA" w14:textId="5FC31E95" w:rsidR="00CD1203" w:rsidRPr="00F86543" w:rsidRDefault="00E20FE7" w:rsidP="00E20FE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Speech: writing to persuade</w:t>
            </w:r>
          </w:p>
          <w:p w14:paraId="538D38EB" w14:textId="4B8FA986" w:rsidR="00E20FE7" w:rsidRPr="00F86543" w:rsidRDefault="00F86543" w:rsidP="00E20FE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Historical </w:t>
            </w:r>
            <w:r w:rsidR="00674A5F" w:rsidRPr="00F86543">
              <w:rPr>
                <w:rFonts w:ascii="Calibri Light" w:hAnsi="Calibri Light" w:cs="Calibri Light"/>
                <w:sz w:val="21"/>
                <w:szCs w:val="21"/>
              </w:rPr>
              <w:t>narrative</w:t>
            </w:r>
          </w:p>
        </w:tc>
        <w:tc>
          <w:tcPr>
            <w:tcW w:w="2306" w:type="dxa"/>
          </w:tcPr>
          <w:p w14:paraId="1E8C5D26" w14:textId="77777777" w:rsidR="00CD1203" w:rsidRPr="00F8654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Biography (recount)</w:t>
            </w:r>
          </w:p>
          <w:p w14:paraId="462525D8" w14:textId="77777777" w:rsidR="00E20FE7" w:rsidRPr="00F8654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Balanced argument</w:t>
            </w:r>
          </w:p>
          <w:p w14:paraId="6BCD732C" w14:textId="5AF57E19" w:rsidR="00E20FE7" w:rsidRPr="00F86543" w:rsidRDefault="00E20FE7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Poetry </w:t>
            </w:r>
          </w:p>
        </w:tc>
      </w:tr>
      <w:tr w:rsidR="00CB42DC" w14:paraId="3F5AD26A" w14:textId="77777777" w:rsidTr="00C938C9">
        <w:tc>
          <w:tcPr>
            <w:tcW w:w="1555" w:type="dxa"/>
          </w:tcPr>
          <w:p w14:paraId="78A809CD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‘Write Stuff’ Units</w:t>
            </w:r>
          </w:p>
        </w:tc>
        <w:tc>
          <w:tcPr>
            <w:tcW w:w="2305" w:type="dxa"/>
            <w:shd w:val="clear" w:color="auto" w:fill="FFFFFF" w:themeFill="background1"/>
          </w:tcPr>
          <w:p w14:paraId="618D047E" w14:textId="19B6D79A" w:rsidR="00CB42DC" w:rsidRPr="00F86543" w:rsidRDefault="00CB42DC" w:rsidP="00CB42DC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  <w:shd w:val="clear" w:color="auto" w:fill="FFFFFF" w:themeFill="background1"/>
          </w:tcPr>
          <w:p w14:paraId="79F23BE6" w14:textId="093D8F80" w:rsidR="00CB42DC" w:rsidRPr="00F86543" w:rsidRDefault="00CB42DC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  <w:shd w:val="clear" w:color="auto" w:fill="FFFFFF" w:themeFill="background1"/>
          </w:tcPr>
          <w:p w14:paraId="5CF0D67F" w14:textId="206AF6C4" w:rsidR="00CB42DC" w:rsidRPr="00F86543" w:rsidRDefault="00F86543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Narrative Poetry – The Highwayman</w:t>
            </w:r>
          </w:p>
        </w:tc>
        <w:tc>
          <w:tcPr>
            <w:tcW w:w="2306" w:type="dxa"/>
            <w:shd w:val="clear" w:color="auto" w:fill="FFFFFF" w:themeFill="background1"/>
          </w:tcPr>
          <w:p w14:paraId="1E61AE5D" w14:textId="6EEBDDF8" w:rsidR="00CB42DC" w:rsidRPr="00F86543" w:rsidRDefault="00CB42DC" w:rsidP="007031FF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  <w:shd w:val="clear" w:color="auto" w:fill="FFFFFF" w:themeFill="background1"/>
          </w:tcPr>
          <w:p w14:paraId="246AF2AA" w14:textId="77777777" w:rsidR="00CB42DC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  <w:shd w:val="clear" w:color="auto" w:fill="FFFFFF" w:themeFill="background1"/>
          </w:tcPr>
          <w:p w14:paraId="15F422B7" w14:textId="22BB5F61" w:rsidR="00CB42DC" w:rsidRPr="00F86543" w:rsidRDefault="008C4C5C" w:rsidP="00E20FE7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Biography</w:t>
            </w:r>
            <w:r w:rsidR="004E255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>- David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Attenborough</w:t>
            </w:r>
            <w:r w:rsidR="004E255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(adapt to texts)</w:t>
            </w:r>
          </w:p>
          <w:p w14:paraId="35EC252C" w14:textId="0865D55A" w:rsidR="00E20FE7" w:rsidRPr="00F86543" w:rsidRDefault="00E20FE7" w:rsidP="00E20FE7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And Still I Rise (Y4 – adapt)</w:t>
            </w:r>
          </w:p>
        </w:tc>
      </w:tr>
      <w:tr w:rsidR="00C31364" w14:paraId="62548FB1" w14:textId="77777777" w:rsidTr="00EF0D1F">
        <w:tc>
          <w:tcPr>
            <w:tcW w:w="1555" w:type="dxa"/>
          </w:tcPr>
          <w:p w14:paraId="1A4706A6" w14:textId="77777777" w:rsidR="00C31364" w:rsidRPr="003E4956" w:rsidRDefault="00C31364" w:rsidP="00C31364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Handwriting</w:t>
            </w:r>
          </w:p>
        </w:tc>
        <w:tc>
          <w:tcPr>
            <w:tcW w:w="2305" w:type="dxa"/>
          </w:tcPr>
          <w:p w14:paraId="31D6D57D" w14:textId="65FED5AC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1</w:t>
            </w:r>
            <w:r w:rsidRPr="00F86543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st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handwriting joins</w:t>
            </w:r>
          </w:p>
          <w:p w14:paraId="19C8E551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Consolidate size, space &amp; accuracy</w:t>
            </w:r>
          </w:p>
        </w:tc>
        <w:tc>
          <w:tcPr>
            <w:tcW w:w="2306" w:type="dxa"/>
          </w:tcPr>
          <w:p w14:paraId="4B122426" w14:textId="7A6BB0B9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Revise &amp; practise the </w:t>
            </w:r>
            <w:r>
              <w:rPr>
                <w:rFonts w:ascii="Calibri Light" w:hAnsi="Calibri Light" w:cs="Calibri Light"/>
                <w:sz w:val="21"/>
                <w:szCs w:val="21"/>
              </w:rPr>
              <w:t>2</w:t>
            </w:r>
            <w:r w:rsidRPr="00C31364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nd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handwriting joins</w:t>
            </w:r>
          </w:p>
          <w:p w14:paraId="1201A9D6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Consolidate size, space &amp; accuracy</w:t>
            </w:r>
          </w:p>
        </w:tc>
        <w:tc>
          <w:tcPr>
            <w:tcW w:w="2305" w:type="dxa"/>
          </w:tcPr>
          <w:p w14:paraId="7D392AD8" w14:textId="165F512B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3</w:t>
            </w:r>
            <w:r w:rsidRPr="00F86543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rd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handwriting joins</w:t>
            </w:r>
          </w:p>
          <w:p w14:paraId="3F757197" w14:textId="152D979C" w:rsidR="00C31364" w:rsidRPr="00C31364" w:rsidRDefault="00C31364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C31364">
              <w:rPr>
                <w:rFonts w:ascii="Calibri Light" w:hAnsi="Calibri Light" w:cs="Calibri Light"/>
                <w:sz w:val="21"/>
                <w:szCs w:val="21"/>
              </w:rPr>
              <w:t>Consolidate size, space &amp; accuracy</w:t>
            </w:r>
          </w:p>
        </w:tc>
        <w:tc>
          <w:tcPr>
            <w:tcW w:w="2306" w:type="dxa"/>
          </w:tcPr>
          <w:p w14:paraId="700034E1" w14:textId="2E02B8FF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4th handwriting joins</w:t>
            </w:r>
          </w:p>
          <w:p w14:paraId="0C7A77B4" w14:textId="52F98636" w:rsidR="00C31364" w:rsidRPr="00C31364" w:rsidRDefault="00C31364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C31364">
              <w:rPr>
                <w:rFonts w:ascii="Calibri Light" w:hAnsi="Calibri Light" w:cs="Calibri Light"/>
                <w:sz w:val="21"/>
                <w:szCs w:val="21"/>
              </w:rPr>
              <w:t>Consolidate size, space &amp; accuracy</w:t>
            </w:r>
          </w:p>
        </w:tc>
        <w:tc>
          <w:tcPr>
            <w:tcW w:w="2305" w:type="dxa"/>
          </w:tcPr>
          <w:p w14:paraId="0A582460" w14:textId="77777777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Write at speed &amp; fluently</w:t>
            </w:r>
          </w:p>
          <w:p w14:paraId="7278275A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068A958B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214B723D" w14:textId="0D97B411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  <w:tc>
          <w:tcPr>
            <w:tcW w:w="2306" w:type="dxa"/>
          </w:tcPr>
          <w:p w14:paraId="0FE396FE" w14:textId="77777777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Write at speed &amp; fluently</w:t>
            </w:r>
          </w:p>
          <w:p w14:paraId="29244533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6F7F6E78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5BCCFEB7" w14:textId="06BDF399" w:rsidR="00C31364" w:rsidRPr="00C31364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</w:tr>
    </w:tbl>
    <w:p w14:paraId="63742253" w14:textId="77777777" w:rsidR="002F58E0" w:rsidRPr="00616544" w:rsidRDefault="002F58E0" w:rsidP="003E4956">
      <w:pPr>
        <w:spacing w:after="0"/>
        <w:rPr>
          <w:rFonts w:ascii="Calibri Light" w:hAnsi="Calibri Light" w:cs="Calibri Light"/>
        </w:rPr>
      </w:pPr>
      <w:bookmarkStart w:id="0" w:name="_GoBack"/>
      <w:bookmarkEnd w:id="0"/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AF7693"/>
    <w:multiLevelType w:val="hybridMultilevel"/>
    <w:tmpl w:val="43BCF5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F33B52"/>
    <w:multiLevelType w:val="hybridMultilevel"/>
    <w:tmpl w:val="044A05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7F2439"/>
    <w:multiLevelType w:val="hybridMultilevel"/>
    <w:tmpl w:val="E020D2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3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3"/>
  </w:num>
  <w:num w:numId="9">
    <w:abstractNumId w:val="0"/>
  </w:num>
  <w:num w:numId="10">
    <w:abstractNumId w:val="11"/>
  </w:num>
  <w:num w:numId="11">
    <w:abstractNumId w:val="5"/>
  </w:num>
  <w:num w:numId="12">
    <w:abstractNumId w:val="2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11EDF"/>
    <w:rsid w:val="00030808"/>
    <w:rsid w:val="00184EC5"/>
    <w:rsid w:val="002F58E0"/>
    <w:rsid w:val="003E4956"/>
    <w:rsid w:val="004B5265"/>
    <w:rsid w:val="004E2554"/>
    <w:rsid w:val="00566FE0"/>
    <w:rsid w:val="00616544"/>
    <w:rsid w:val="00635559"/>
    <w:rsid w:val="00652713"/>
    <w:rsid w:val="00660D6A"/>
    <w:rsid w:val="00674A5F"/>
    <w:rsid w:val="007031FF"/>
    <w:rsid w:val="00781EF2"/>
    <w:rsid w:val="008121CD"/>
    <w:rsid w:val="00851664"/>
    <w:rsid w:val="00857EF0"/>
    <w:rsid w:val="008C4C5C"/>
    <w:rsid w:val="00A01075"/>
    <w:rsid w:val="00BD15BC"/>
    <w:rsid w:val="00C31364"/>
    <w:rsid w:val="00C938C9"/>
    <w:rsid w:val="00CA22B3"/>
    <w:rsid w:val="00CB42DC"/>
    <w:rsid w:val="00CD1203"/>
    <w:rsid w:val="00E12767"/>
    <w:rsid w:val="00E20FE7"/>
    <w:rsid w:val="00EF0D1F"/>
    <w:rsid w:val="00F8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D120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F65FE0-F725-4B46-A98D-EC1D70780BA4}">
  <ds:schemaRefs>
    <ds:schemaRef ds:uri="http://purl.org/dc/terms/"/>
    <ds:schemaRef ds:uri="http://schemas.microsoft.com/office/2006/documentManagement/types"/>
    <ds:schemaRef ds:uri="734b5fcb-0aec-4d66-8d62-785836a309e3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16d6c074-21fd-47e2-8c27-61c5186e6e38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5</cp:revision>
  <cp:lastPrinted>2022-07-15T10:13:00Z</cp:lastPrinted>
  <dcterms:created xsi:type="dcterms:W3CDTF">2022-07-15T13:46:00Z</dcterms:created>
  <dcterms:modified xsi:type="dcterms:W3CDTF">2022-09-04T12:53:00Z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