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9478F" w14:textId="77777777" w:rsidR="00857EF0" w:rsidRDefault="00BD15BC" w:rsidP="00BD15BC">
      <w:pPr>
        <w:spacing w:after="0"/>
        <w:jc w:val="center"/>
        <w:rPr>
          <w:rFonts w:ascii="Calibri Light" w:hAnsi="Calibri Light" w:cs="Calibri Light"/>
        </w:rPr>
      </w:pPr>
      <w:r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59264" behindDoc="0" locked="0" layoutInCell="1" allowOverlap="1" wp14:anchorId="7955B73F" wp14:editId="6863D7B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277091" cy="298026"/>
            <wp:effectExtent l="0" t="0" r="8890" b="6985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1" cy="2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664">
        <w:rPr>
          <w:rFonts w:ascii="Calibri Light" w:hAnsi="Calibri Light" w:cs="Calibri Light"/>
        </w:rPr>
        <w:t>English</w:t>
      </w:r>
      <w:r>
        <w:rPr>
          <w:rFonts w:ascii="Calibri Light" w:hAnsi="Calibri Light" w:cs="Calibri Light"/>
        </w:rPr>
        <w:t xml:space="preserve"> at </w:t>
      </w:r>
      <w:proofErr w:type="spellStart"/>
      <w:r>
        <w:rPr>
          <w:rFonts w:ascii="Calibri Light" w:hAnsi="Calibri Light" w:cs="Calibri Light"/>
        </w:rPr>
        <w:t>Madginford</w:t>
      </w:r>
      <w:proofErr w:type="spellEnd"/>
      <w:r>
        <w:rPr>
          <w:rFonts w:ascii="Calibri Light" w:hAnsi="Calibri Light" w:cs="Calibri Light"/>
        </w:rPr>
        <w:t xml:space="preserve"> Primary School</w:t>
      </w:r>
    </w:p>
    <w:p w14:paraId="78E54899" w14:textId="604062AC" w:rsidR="00EF0D1F" w:rsidRDefault="00652713" w:rsidP="00EF0D1F">
      <w:pPr>
        <w:spacing w:after="0"/>
        <w:jc w:val="center"/>
      </w:pPr>
      <w:r>
        <w:t xml:space="preserve">Year 6 Overview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305"/>
        <w:gridCol w:w="2306"/>
        <w:gridCol w:w="2305"/>
        <w:gridCol w:w="2306"/>
        <w:gridCol w:w="2305"/>
        <w:gridCol w:w="2306"/>
      </w:tblGrid>
      <w:tr w:rsidR="00851664" w14:paraId="6E2D5287" w14:textId="77777777" w:rsidTr="00EF0D1F">
        <w:tc>
          <w:tcPr>
            <w:tcW w:w="1555" w:type="dxa"/>
          </w:tcPr>
          <w:p w14:paraId="36238977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0C5D762C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1</w:t>
            </w:r>
          </w:p>
        </w:tc>
        <w:tc>
          <w:tcPr>
            <w:tcW w:w="2306" w:type="dxa"/>
          </w:tcPr>
          <w:p w14:paraId="788B2496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2</w:t>
            </w:r>
          </w:p>
        </w:tc>
        <w:tc>
          <w:tcPr>
            <w:tcW w:w="2305" w:type="dxa"/>
          </w:tcPr>
          <w:p w14:paraId="0D078DF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3</w:t>
            </w:r>
          </w:p>
        </w:tc>
        <w:tc>
          <w:tcPr>
            <w:tcW w:w="2306" w:type="dxa"/>
          </w:tcPr>
          <w:p w14:paraId="75DD55B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4</w:t>
            </w:r>
          </w:p>
        </w:tc>
        <w:tc>
          <w:tcPr>
            <w:tcW w:w="2305" w:type="dxa"/>
          </w:tcPr>
          <w:p w14:paraId="472DBD98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5</w:t>
            </w:r>
          </w:p>
        </w:tc>
        <w:tc>
          <w:tcPr>
            <w:tcW w:w="2306" w:type="dxa"/>
          </w:tcPr>
          <w:p w14:paraId="40CF5CF1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6</w:t>
            </w:r>
          </w:p>
        </w:tc>
      </w:tr>
      <w:tr w:rsidR="00CB42DC" w14:paraId="300608A9" w14:textId="77777777" w:rsidTr="00EF0D1F">
        <w:tc>
          <w:tcPr>
            <w:tcW w:w="1555" w:type="dxa"/>
          </w:tcPr>
          <w:p w14:paraId="5BC40219" w14:textId="77777777" w:rsidR="00CB42DC" w:rsidRPr="003E4956" w:rsidRDefault="00CB42DC" w:rsidP="00CB42D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Texts</w:t>
            </w:r>
          </w:p>
        </w:tc>
        <w:tc>
          <w:tcPr>
            <w:tcW w:w="2305" w:type="dxa"/>
          </w:tcPr>
          <w:p w14:paraId="09915912" w14:textId="77777777" w:rsidR="00CB42DC" w:rsidRPr="003E4956" w:rsidRDefault="00CB42DC" w:rsidP="00CB42DC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The First King of England – Stuart Hill</w:t>
            </w:r>
          </w:p>
        </w:tc>
        <w:tc>
          <w:tcPr>
            <w:tcW w:w="2306" w:type="dxa"/>
          </w:tcPr>
          <w:p w14:paraId="2812AECE" w14:textId="1F01C197" w:rsidR="00CB42DC" w:rsidRPr="003E4956" w:rsidRDefault="007542CA" w:rsidP="00CB42DC">
            <w:pPr>
              <w:pStyle w:val="ListParagraph"/>
              <w:ind w:left="360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Fuzzy Mud - </w:t>
            </w:r>
            <w:bookmarkStart w:id="0" w:name="_GoBack"/>
            <w:bookmarkEnd w:id="0"/>
          </w:p>
        </w:tc>
        <w:tc>
          <w:tcPr>
            <w:tcW w:w="2305" w:type="dxa"/>
          </w:tcPr>
          <w:p w14:paraId="6FC8CF34" w14:textId="77777777" w:rsidR="00CB42DC" w:rsidRPr="003E4956" w:rsidRDefault="00CB42DC" w:rsidP="00CB42DC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Noor Inayat Khan (My Story) – </w:t>
            </w:r>
            <w:proofErr w:type="spellStart"/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Sufiya</w:t>
            </w:r>
            <w:proofErr w:type="spellEnd"/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 Ahmed</w:t>
            </w:r>
          </w:p>
          <w:p w14:paraId="05C1EAD7" w14:textId="77777777" w:rsidR="00CB42DC" w:rsidRPr="003E4956" w:rsidRDefault="00CB42DC" w:rsidP="00CB42DC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The Whispering Town (Holocaust) – Jennifer </w:t>
            </w:r>
            <w:proofErr w:type="spellStart"/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Elvgren</w:t>
            </w:r>
            <w:proofErr w:type="spellEnd"/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 &amp; Fabio </w:t>
            </w:r>
            <w:proofErr w:type="spellStart"/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Santomauro</w:t>
            </w:r>
            <w:proofErr w:type="spellEnd"/>
          </w:p>
          <w:p w14:paraId="7B5AF1C6" w14:textId="77777777" w:rsidR="00CB42DC" w:rsidRPr="003E4956" w:rsidRDefault="00CB42DC" w:rsidP="00CB42DC">
            <w:pPr>
              <w:shd w:val="clear" w:color="auto" w:fill="FFFFFF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</w:p>
        </w:tc>
        <w:tc>
          <w:tcPr>
            <w:tcW w:w="2306" w:type="dxa"/>
          </w:tcPr>
          <w:p w14:paraId="6AFA378E" w14:textId="77777777" w:rsidR="00CB42DC" w:rsidRPr="003E4956" w:rsidRDefault="007031FF" w:rsidP="007031FF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The Odyssey</w:t>
            </w:r>
          </w:p>
        </w:tc>
        <w:tc>
          <w:tcPr>
            <w:tcW w:w="2305" w:type="dxa"/>
          </w:tcPr>
          <w:p w14:paraId="423045B7" w14:textId="77777777" w:rsidR="00CB42DC" w:rsidRPr="003E4956" w:rsidRDefault="00660D6A" w:rsidP="007031FF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Tit</w:t>
            </w:r>
            <w:r w:rsidR="00011EDF"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anic: Death on the Water </w:t>
            </w:r>
          </w:p>
          <w:p w14:paraId="1C3241E4" w14:textId="21626080" w:rsidR="00011EDF" w:rsidRPr="003E4956" w:rsidRDefault="00011EDF" w:rsidP="007031FF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(Tom &amp; Tony Bradman)</w:t>
            </w:r>
          </w:p>
        </w:tc>
        <w:tc>
          <w:tcPr>
            <w:tcW w:w="2306" w:type="dxa"/>
          </w:tcPr>
          <w:p w14:paraId="4F1692AE" w14:textId="04FA544C" w:rsidR="00CB42DC" w:rsidRPr="003E4956" w:rsidRDefault="00011EDF" w:rsidP="00CB42DC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Letters from Past</w:t>
            </w:r>
          </w:p>
        </w:tc>
      </w:tr>
      <w:tr w:rsidR="00CB42DC" w14:paraId="7D79A6D2" w14:textId="77777777" w:rsidTr="00EF0D1F">
        <w:tc>
          <w:tcPr>
            <w:tcW w:w="1555" w:type="dxa"/>
          </w:tcPr>
          <w:p w14:paraId="72870100" w14:textId="77777777" w:rsidR="00CB42DC" w:rsidRPr="003E4956" w:rsidRDefault="00CB42DC" w:rsidP="00CB42D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Reading Skills</w:t>
            </w:r>
          </w:p>
        </w:tc>
        <w:tc>
          <w:tcPr>
            <w:tcW w:w="2305" w:type="dxa"/>
          </w:tcPr>
          <w:p w14:paraId="403E5363" w14:textId="77777777" w:rsidR="00CB42DC" w:rsidRPr="003E4956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 of:</w:t>
            </w:r>
          </w:p>
          <w:p w14:paraId="3211D681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715EEF06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</w:tc>
        <w:tc>
          <w:tcPr>
            <w:tcW w:w="2306" w:type="dxa"/>
          </w:tcPr>
          <w:p w14:paraId="6204A30D" w14:textId="77777777" w:rsidR="00CB42DC" w:rsidRPr="003E4956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skills of:</w:t>
            </w:r>
          </w:p>
          <w:p w14:paraId="66F01CE3" w14:textId="77777777" w:rsidR="00CB42DC" w:rsidRPr="003E4956" w:rsidRDefault="00CB42DC" w:rsidP="00CB42D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24911146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Inference</w:t>
            </w:r>
          </w:p>
        </w:tc>
        <w:tc>
          <w:tcPr>
            <w:tcW w:w="2305" w:type="dxa"/>
          </w:tcPr>
          <w:p w14:paraId="6C5077FA" w14:textId="77777777" w:rsidR="00CB42DC" w:rsidRPr="003E4956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skills of:</w:t>
            </w:r>
          </w:p>
          <w:p w14:paraId="6617B1F2" w14:textId="77777777" w:rsidR="00CB42DC" w:rsidRPr="003E4956" w:rsidRDefault="00CB42DC" w:rsidP="00CB42D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36128222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  <w:p w14:paraId="7F17176F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Inference</w:t>
            </w:r>
          </w:p>
          <w:p w14:paraId="33EAE94C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Summarise</w:t>
            </w:r>
          </w:p>
        </w:tc>
        <w:tc>
          <w:tcPr>
            <w:tcW w:w="2306" w:type="dxa"/>
          </w:tcPr>
          <w:p w14:paraId="5604D8B5" w14:textId="77777777" w:rsidR="00CB42DC" w:rsidRPr="003E4956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skills of:</w:t>
            </w:r>
          </w:p>
          <w:p w14:paraId="12FA7844" w14:textId="77777777" w:rsidR="00CB42DC" w:rsidRPr="003E4956" w:rsidRDefault="00CB42DC" w:rsidP="00CB42D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2DE47A62" w14:textId="77777777" w:rsidR="00CB42DC" w:rsidRPr="003E4956" w:rsidRDefault="00CB42DC" w:rsidP="00CB42D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  <w:p w14:paraId="3137C57D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Inference</w:t>
            </w:r>
          </w:p>
          <w:p w14:paraId="43A0159D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Sequencing</w:t>
            </w:r>
          </w:p>
        </w:tc>
        <w:tc>
          <w:tcPr>
            <w:tcW w:w="2305" w:type="dxa"/>
          </w:tcPr>
          <w:p w14:paraId="6F6A13A1" w14:textId="77777777" w:rsidR="00CB42DC" w:rsidRPr="003E4956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​ Develop reading fluency &amp; practise the skills of:</w:t>
            </w:r>
          </w:p>
          <w:p w14:paraId="53800165" w14:textId="77777777" w:rsidR="00CB42DC" w:rsidRPr="003E4956" w:rsidRDefault="00CB42DC" w:rsidP="00CB42D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Retrieval</w:t>
            </w:r>
          </w:p>
          <w:p w14:paraId="70C26DE9" w14:textId="77777777" w:rsidR="00CB42DC" w:rsidRPr="003E4956" w:rsidRDefault="00CB42DC" w:rsidP="00CB42D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Vocabulary</w:t>
            </w:r>
          </w:p>
          <w:p w14:paraId="6DFF64E6" w14:textId="77777777" w:rsidR="00CB42DC" w:rsidRPr="003E4956" w:rsidRDefault="00CB42DC" w:rsidP="00CB42D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Inference</w:t>
            </w:r>
          </w:p>
        </w:tc>
        <w:tc>
          <w:tcPr>
            <w:tcW w:w="2306" w:type="dxa"/>
          </w:tcPr>
          <w:p w14:paraId="79CEC310" w14:textId="77777777" w:rsidR="00CB42DC" w:rsidRPr="003E4956" w:rsidRDefault="00CB42DC" w:rsidP="00CB42DC">
            <w:p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Develop reading fluency &amp; practise the skills of:</w:t>
            </w:r>
          </w:p>
          <w:p w14:paraId="0C1E323B" w14:textId="77777777" w:rsidR="00CB42DC" w:rsidRPr="003E4956" w:rsidRDefault="00CB42DC" w:rsidP="00CB42D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  <w:t>Consolidation of all skills</w:t>
            </w:r>
          </w:p>
        </w:tc>
      </w:tr>
      <w:tr w:rsidR="002F58E0" w14:paraId="70896A54" w14:textId="77777777" w:rsidTr="00EF0D1F">
        <w:tc>
          <w:tcPr>
            <w:tcW w:w="1555" w:type="dxa"/>
            <w:vMerge w:val="restart"/>
          </w:tcPr>
          <w:p w14:paraId="3F01B8A1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Spelling</w:t>
            </w:r>
          </w:p>
        </w:tc>
        <w:tc>
          <w:tcPr>
            <w:tcW w:w="13833" w:type="dxa"/>
            <w:gridSpan w:val="6"/>
          </w:tcPr>
          <w:p w14:paraId="4014D985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b/>
                <w:sz w:val="21"/>
                <w:szCs w:val="21"/>
              </w:rPr>
              <w:t>Sounds &amp; Syllables</w:t>
            </w:r>
            <w:r w:rsidR="00CB42DC" w:rsidRPr="003E4956">
              <w:rPr>
                <w:rFonts w:ascii="Calibri Light" w:hAnsi="Calibri Light" w:cs="Calibri Light"/>
                <w:b/>
                <w:sz w:val="21"/>
                <w:szCs w:val="21"/>
              </w:rPr>
              <w:t>: Tier 6</w:t>
            </w:r>
            <w:r w:rsidR="00CB42DC" w:rsidRPr="003E4956">
              <w:rPr>
                <w:rFonts w:ascii="Calibri Light" w:hAnsi="Calibri Light" w:cs="Calibri Light"/>
                <w:sz w:val="21"/>
                <w:szCs w:val="21"/>
              </w:rPr>
              <w:t xml:space="preserve"> (36 weeks)</w:t>
            </w:r>
          </w:p>
          <w:p w14:paraId="7AE9A5C5" w14:textId="77777777" w:rsidR="00CB42DC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Coverage may vary due to need &amp; ability of class as well as the length of the school term.</w:t>
            </w:r>
          </w:p>
        </w:tc>
      </w:tr>
      <w:tr w:rsidR="002F58E0" w14:paraId="501918F5" w14:textId="77777777" w:rsidTr="00EF0D1F">
        <w:tc>
          <w:tcPr>
            <w:tcW w:w="1555" w:type="dxa"/>
            <w:vMerge/>
          </w:tcPr>
          <w:p w14:paraId="62C10AC8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22C774A6" w14:textId="77777777" w:rsidR="002F58E0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Units 1 - 6</w:t>
            </w:r>
          </w:p>
        </w:tc>
        <w:tc>
          <w:tcPr>
            <w:tcW w:w="2306" w:type="dxa"/>
          </w:tcPr>
          <w:p w14:paraId="58D2BD8C" w14:textId="77777777" w:rsidR="002F58E0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Units 7 - 12</w:t>
            </w:r>
          </w:p>
        </w:tc>
        <w:tc>
          <w:tcPr>
            <w:tcW w:w="2305" w:type="dxa"/>
          </w:tcPr>
          <w:p w14:paraId="27BE9B5F" w14:textId="77777777" w:rsidR="002F58E0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Units 13 - 18</w:t>
            </w:r>
          </w:p>
        </w:tc>
        <w:tc>
          <w:tcPr>
            <w:tcW w:w="2306" w:type="dxa"/>
          </w:tcPr>
          <w:p w14:paraId="565B5A7C" w14:textId="77777777" w:rsidR="002F58E0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Units 19 - 24</w:t>
            </w:r>
          </w:p>
        </w:tc>
        <w:tc>
          <w:tcPr>
            <w:tcW w:w="2305" w:type="dxa"/>
          </w:tcPr>
          <w:p w14:paraId="09AB321F" w14:textId="77777777" w:rsidR="002F58E0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Units 25 – 30 </w:t>
            </w:r>
          </w:p>
        </w:tc>
        <w:tc>
          <w:tcPr>
            <w:tcW w:w="2306" w:type="dxa"/>
          </w:tcPr>
          <w:p w14:paraId="07AE9865" w14:textId="77777777" w:rsidR="002F58E0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Units 31 - 36</w:t>
            </w:r>
          </w:p>
        </w:tc>
      </w:tr>
      <w:tr w:rsidR="00851664" w14:paraId="43C85D17" w14:textId="77777777" w:rsidTr="00EF0D1F">
        <w:tc>
          <w:tcPr>
            <w:tcW w:w="1555" w:type="dxa"/>
          </w:tcPr>
          <w:p w14:paraId="6DDF46AB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Writing </w:t>
            </w:r>
          </w:p>
        </w:tc>
        <w:tc>
          <w:tcPr>
            <w:tcW w:w="2305" w:type="dxa"/>
          </w:tcPr>
          <w:p w14:paraId="29A6FBE5" w14:textId="77777777" w:rsidR="00851664" w:rsidRPr="003E4956" w:rsidRDefault="00CB42DC" w:rsidP="00CB42DC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Persuasive Speech</w:t>
            </w:r>
          </w:p>
          <w:p w14:paraId="061A37B8" w14:textId="77777777" w:rsidR="00CB42DC" w:rsidRPr="003E4956" w:rsidRDefault="00184EC5" w:rsidP="00CB42DC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Historical Narrative</w:t>
            </w:r>
          </w:p>
        </w:tc>
        <w:tc>
          <w:tcPr>
            <w:tcW w:w="2306" w:type="dxa"/>
          </w:tcPr>
          <w:p w14:paraId="36D831CF" w14:textId="0402FBFF" w:rsidR="00851664" w:rsidRPr="003E4956" w:rsidRDefault="00184EC5" w:rsidP="00184EC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Narrative: character development through emotions</w:t>
            </w:r>
          </w:p>
          <w:p w14:paraId="1EFBB33C" w14:textId="35E930A8" w:rsidR="00184EC5" w:rsidRPr="003E4956" w:rsidRDefault="00184EC5" w:rsidP="0065271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Blogs (</w:t>
            </w:r>
            <w:r w:rsidR="008121CD" w:rsidRPr="003E4956">
              <w:rPr>
                <w:rFonts w:ascii="Calibri Light" w:hAnsi="Calibri Light" w:cs="Calibri Light"/>
                <w:sz w:val="21"/>
                <w:szCs w:val="21"/>
              </w:rPr>
              <w:t>balanced argument</w:t>
            </w:r>
            <w:r w:rsidRPr="003E4956">
              <w:rPr>
                <w:rFonts w:ascii="Calibri Light" w:hAnsi="Calibri Light" w:cs="Calibri Light"/>
                <w:sz w:val="21"/>
                <w:szCs w:val="21"/>
              </w:rPr>
              <w:t>)</w:t>
            </w:r>
          </w:p>
        </w:tc>
        <w:tc>
          <w:tcPr>
            <w:tcW w:w="2305" w:type="dxa"/>
          </w:tcPr>
          <w:p w14:paraId="3917C0E4" w14:textId="77777777" w:rsidR="00851664" w:rsidRPr="003E4956" w:rsidRDefault="00184EC5" w:rsidP="00184EC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Biography</w:t>
            </w:r>
          </w:p>
          <w:p w14:paraId="5F4FB83A" w14:textId="77777777" w:rsidR="00184EC5" w:rsidRPr="003E4956" w:rsidRDefault="00184EC5" w:rsidP="00184EC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Non-chronological report (topic link)</w:t>
            </w:r>
          </w:p>
          <w:p w14:paraId="105B7B44" w14:textId="77777777" w:rsidR="00184EC5" w:rsidRPr="003E4956" w:rsidRDefault="00184EC5" w:rsidP="00184EC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Poetry</w:t>
            </w:r>
          </w:p>
        </w:tc>
        <w:tc>
          <w:tcPr>
            <w:tcW w:w="2306" w:type="dxa"/>
          </w:tcPr>
          <w:p w14:paraId="20948C4A" w14:textId="77777777" w:rsidR="00851664" w:rsidRPr="003E4956" w:rsidRDefault="007031FF" w:rsidP="007031FF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Chronological Writing (expanded timeline)</w:t>
            </w:r>
          </w:p>
          <w:p w14:paraId="7DD6A947" w14:textId="3FF1FA63" w:rsidR="007031FF" w:rsidRPr="003E4956" w:rsidRDefault="007031FF" w:rsidP="007031FF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Newspaper Report</w:t>
            </w:r>
            <w:r w:rsidR="00E12767" w:rsidRPr="003E4956">
              <w:rPr>
                <w:rFonts w:ascii="Calibri Light" w:hAnsi="Calibri Light" w:cs="Calibri Light"/>
                <w:sz w:val="21"/>
                <w:szCs w:val="21"/>
              </w:rPr>
              <w:t xml:space="preserve"> (topic link)</w:t>
            </w:r>
          </w:p>
          <w:p w14:paraId="2F29040D" w14:textId="77777777" w:rsidR="007031FF" w:rsidRPr="003E4956" w:rsidRDefault="007031FF" w:rsidP="007031FF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Character study – detailing response to a scene (reaction, dialogue, emotions)</w:t>
            </w:r>
          </w:p>
        </w:tc>
        <w:tc>
          <w:tcPr>
            <w:tcW w:w="2305" w:type="dxa"/>
          </w:tcPr>
          <w:p w14:paraId="0B021294" w14:textId="0327C2C6" w:rsidR="00011EDF" w:rsidRPr="003E4956" w:rsidRDefault="00011EDF" w:rsidP="00011EDF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Diaries </w:t>
            </w:r>
          </w:p>
          <w:p w14:paraId="6BC67A56" w14:textId="77777777" w:rsidR="00011EDF" w:rsidRPr="003E4956" w:rsidRDefault="00011EDF" w:rsidP="00011EDF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Narrative (</w:t>
            </w:r>
            <w:proofErr w:type="spellStart"/>
            <w:r w:rsidRPr="003E4956">
              <w:rPr>
                <w:rFonts w:ascii="Calibri Light" w:hAnsi="Calibri Light" w:cs="Calibri Light"/>
                <w:sz w:val="21"/>
                <w:szCs w:val="21"/>
              </w:rPr>
              <w:t>inc</w:t>
            </w:r>
            <w:proofErr w:type="spellEnd"/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 devices within the story)</w:t>
            </w:r>
          </w:p>
          <w:p w14:paraId="00FE78B9" w14:textId="77777777" w:rsidR="00011EDF" w:rsidRPr="003E4956" w:rsidRDefault="00011EDF" w:rsidP="00011EDF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Speeches (explanatory) </w:t>
            </w:r>
          </w:p>
          <w:p w14:paraId="538D38EB" w14:textId="6E52FE9B" w:rsidR="00011EDF" w:rsidRPr="003E4956" w:rsidRDefault="00011EDF" w:rsidP="00011EDF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6" w:type="dxa"/>
          </w:tcPr>
          <w:p w14:paraId="744AE0E2" w14:textId="77777777" w:rsidR="00851664" w:rsidRPr="003E4956" w:rsidRDefault="00011EDF" w:rsidP="00011EDF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Narrative letters (telling story through series)</w:t>
            </w:r>
          </w:p>
          <w:p w14:paraId="6BCD732C" w14:textId="03CD026F" w:rsidR="00011EDF" w:rsidRPr="003E4956" w:rsidRDefault="00011EDF" w:rsidP="00011EDF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Newspaper report</w:t>
            </w:r>
          </w:p>
        </w:tc>
      </w:tr>
      <w:tr w:rsidR="00CB42DC" w14:paraId="3F5AD26A" w14:textId="77777777" w:rsidTr="00EF0D1F">
        <w:tc>
          <w:tcPr>
            <w:tcW w:w="1555" w:type="dxa"/>
          </w:tcPr>
          <w:p w14:paraId="78A809CD" w14:textId="77777777" w:rsidR="00CB42DC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‘Write Stuff’ Units</w:t>
            </w:r>
          </w:p>
        </w:tc>
        <w:tc>
          <w:tcPr>
            <w:tcW w:w="2305" w:type="dxa"/>
          </w:tcPr>
          <w:p w14:paraId="618D047E" w14:textId="77777777" w:rsidR="00CB42DC" w:rsidRPr="003E4956" w:rsidRDefault="00CB42DC" w:rsidP="00CB42DC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Speaking from Anglo-Saxon Times </w:t>
            </w:r>
          </w:p>
        </w:tc>
        <w:tc>
          <w:tcPr>
            <w:tcW w:w="2306" w:type="dxa"/>
          </w:tcPr>
          <w:p w14:paraId="79F23BE6" w14:textId="77777777" w:rsidR="00CB42DC" w:rsidRPr="003E4956" w:rsidRDefault="00184EC5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Pet Peeves (adapt to topic)</w:t>
            </w:r>
          </w:p>
        </w:tc>
        <w:tc>
          <w:tcPr>
            <w:tcW w:w="2305" w:type="dxa"/>
          </w:tcPr>
          <w:p w14:paraId="5CF0D67F" w14:textId="77777777" w:rsidR="00CB42DC" w:rsidRPr="003E4956" w:rsidRDefault="00184EC5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And Still I Rise (Y4 – will need adapting)</w:t>
            </w:r>
          </w:p>
        </w:tc>
        <w:tc>
          <w:tcPr>
            <w:tcW w:w="2306" w:type="dxa"/>
          </w:tcPr>
          <w:p w14:paraId="1E61AE5D" w14:textId="77777777" w:rsidR="00CB42DC" w:rsidRPr="003E4956" w:rsidRDefault="007031FF" w:rsidP="007031FF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A Detailed Timeline on Ancient Greece</w:t>
            </w:r>
          </w:p>
        </w:tc>
        <w:tc>
          <w:tcPr>
            <w:tcW w:w="2305" w:type="dxa"/>
            <w:shd w:val="clear" w:color="auto" w:fill="D0CECE" w:themeFill="background2" w:themeFillShade="E6"/>
          </w:tcPr>
          <w:p w14:paraId="246AF2AA" w14:textId="77777777" w:rsidR="00CB42DC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6" w:type="dxa"/>
            <w:shd w:val="clear" w:color="auto" w:fill="D0CECE" w:themeFill="background2" w:themeFillShade="E6"/>
          </w:tcPr>
          <w:p w14:paraId="35EC252C" w14:textId="77777777" w:rsidR="00CB42DC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</w:tr>
      <w:tr w:rsidR="00851664" w14:paraId="62548FB1" w14:textId="77777777" w:rsidTr="00EF0D1F">
        <w:tc>
          <w:tcPr>
            <w:tcW w:w="1555" w:type="dxa"/>
          </w:tcPr>
          <w:p w14:paraId="1A4706A6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Handwriting</w:t>
            </w:r>
          </w:p>
        </w:tc>
        <w:tc>
          <w:tcPr>
            <w:tcW w:w="2305" w:type="dxa"/>
          </w:tcPr>
          <w:p w14:paraId="31D6D57D" w14:textId="77777777" w:rsidR="00851664" w:rsidRPr="003E4956" w:rsidRDefault="002F58E0" w:rsidP="002F58E0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Revise &amp; practise the 4 handwriting joins</w:t>
            </w:r>
          </w:p>
          <w:p w14:paraId="19C8E551" w14:textId="77777777" w:rsidR="002F58E0" w:rsidRPr="003E4956" w:rsidRDefault="002F58E0" w:rsidP="002F58E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Consolidate size, space &amp; accuracy</w:t>
            </w:r>
          </w:p>
        </w:tc>
        <w:tc>
          <w:tcPr>
            <w:tcW w:w="2306" w:type="dxa"/>
          </w:tcPr>
          <w:p w14:paraId="4B122426" w14:textId="77777777" w:rsidR="002F58E0" w:rsidRPr="003E4956" w:rsidRDefault="002F58E0" w:rsidP="002F58E0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Revise &amp; practise the 4 handwriting joins</w:t>
            </w:r>
          </w:p>
          <w:p w14:paraId="1201A9D6" w14:textId="77777777" w:rsidR="00851664" w:rsidRPr="003E4956" w:rsidRDefault="002F58E0" w:rsidP="002F58E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Consolidate size, space &amp; accuracy</w:t>
            </w:r>
          </w:p>
        </w:tc>
        <w:tc>
          <w:tcPr>
            <w:tcW w:w="2305" w:type="dxa"/>
          </w:tcPr>
          <w:p w14:paraId="64DD3D06" w14:textId="77777777" w:rsidR="00851664" w:rsidRPr="003E4956" w:rsidRDefault="002F58E0" w:rsidP="002F58E0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Write at speed &amp; fluently</w:t>
            </w:r>
          </w:p>
          <w:p w14:paraId="167AF78F" w14:textId="77777777" w:rsidR="002F58E0" w:rsidRPr="003E4956" w:rsidRDefault="002F58E0" w:rsidP="002F58E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0677DD67" w14:textId="77777777" w:rsidR="002F58E0" w:rsidRPr="003E4956" w:rsidRDefault="002F58E0" w:rsidP="002F58E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3F757197" w14:textId="77777777" w:rsidR="002F58E0" w:rsidRPr="003E4956" w:rsidRDefault="002F58E0" w:rsidP="002F58E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  <w:tc>
          <w:tcPr>
            <w:tcW w:w="2306" w:type="dxa"/>
          </w:tcPr>
          <w:p w14:paraId="1793780A" w14:textId="77777777" w:rsidR="002F58E0" w:rsidRPr="003E4956" w:rsidRDefault="002F58E0" w:rsidP="002F58E0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Write at speed &amp; fluently</w:t>
            </w:r>
          </w:p>
          <w:p w14:paraId="0F70C45E" w14:textId="77777777" w:rsidR="002F58E0" w:rsidRPr="003E4956" w:rsidRDefault="002F58E0" w:rsidP="002F58E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742A0E7B" w14:textId="77777777" w:rsidR="002F58E0" w:rsidRPr="003E4956" w:rsidRDefault="002F58E0" w:rsidP="002F58E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0C7A77B4" w14:textId="77777777" w:rsidR="00851664" w:rsidRPr="003E4956" w:rsidRDefault="002F58E0" w:rsidP="002F58E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  <w:tc>
          <w:tcPr>
            <w:tcW w:w="2305" w:type="dxa"/>
          </w:tcPr>
          <w:p w14:paraId="514EE0F9" w14:textId="77777777" w:rsidR="00851664" w:rsidRPr="003E4956" w:rsidRDefault="002F58E0" w:rsidP="002F58E0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Use a clear, neat hand </w:t>
            </w:r>
          </w:p>
          <w:p w14:paraId="5A198D38" w14:textId="77777777" w:rsidR="002F58E0" w:rsidRPr="003E4956" w:rsidRDefault="002F58E0" w:rsidP="002F58E0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Vary script for captions, titles &amp; headings</w:t>
            </w:r>
          </w:p>
          <w:p w14:paraId="214B723D" w14:textId="77777777" w:rsidR="002F58E0" w:rsidRPr="003E4956" w:rsidRDefault="002F58E0" w:rsidP="002F58E0">
            <w:pPr>
              <w:pStyle w:val="ListParagraph"/>
              <w:ind w:left="360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6" w:type="dxa"/>
          </w:tcPr>
          <w:p w14:paraId="666A6048" w14:textId="77777777" w:rsidR="002F58E0" w:rsidRPr="003E4956" w:rsidRDefault="002F58E0" w:rsidP="002F58E0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Use a clear, neat hand </w:t>
            </w:r>
          </w:p>
          <w:p w14:paraId="19FC86FF" w14:textId="77777777" w:rsidR="002F58E0" w:rsidRPr="003E4956" w:rsidRDefault="002F58E0" w:rsidP="002F58E0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Vary script for captions, titles &amp; headings</w:t>
            </w:r>
          </w:p>
          <w:p w14:paraId="07D39A24" w14:textId="77777777" w:rsidR="002F58E0" w:rsidRPr="003E4956" w:rsidRDefault="002F58E0" w:rsidP="002F58E0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Add decorated borders if appropriate</w:t>
            </w:r>
          </w:p>
          <w:p w14:paraId="5BCCFEB7" w14:textId="77777777" w:rsidR="00851664" w:rsidRPr="003E4956" w:rsidRDefault="00851664" w:rsidP="002F58E0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</w:tr>
    </w:tbl>
    <w:p w14:paraId="63742253" w14:textId="77777777" w:rsidR="002F58E0" w:rsidRPr="00616544" w:rsidRDefault="002F58E0" w:rsidP="003E4956">
      <w:pPr>
        <w:spacing w:after="0"/>
        <w:rPr>
          <w:rFonts w:ascii="Calibri Light" w:hAnsi="Calibri Light" w:cs="Calibri Light"/>
        </w:rPr>
      </w:pPr>
    </w:p>
    <w:sectPr w:rsidR="002F58E0" w:rsidRPr="00616544" w:rsidSect="00BD15BC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91"/>
    <w:multiLevelType w:val="hybridMultilevel"/>
    <w:tmpl w:val="ED86C0B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AF7693"/>
    <w:multiLevelType w:val="hybridMultilevel"/>
    <w:tmpl w:val="2500DA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516540"/>
    <w:multiLevelType w:val="hybridMultilevel"/>
    <w:tmpl w:val="17B28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F33B52"/>
    <w:multiLevelType w:val="hybridMultilevel"/>
    <w:tmpl w:val="C4D26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7F2439"/>
    <w:multiLevelType w:val="hybridMultilevel"/>
    <w:tmpl w:val="E020D2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377759"/>
    <w:multiLevelType w:val="hybridMultilevel"/>
    <w:tmpl w:val="E9F0424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B6524E0"/>
    <w:multiLevelType w:val="hybridMultilevel"/>
    <w:tmpl w:val="98708F6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7"/>
  </w:num>
  <w:num w:numId="8">
    <w:abstractNumId w:val="11"/>
  </w:num>
  <w:num w:numId="9">
    <w:abstractNumId w:val="0"/>
  </w:num>
  <w:num w:numId="10">
    <w:abstractNumId w:val="1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5BC"/>
    <w:rsid w:val="00011EDF"/>
    <w:rsid w:val="00030808"/>
    <w:rsid w:val="00184EC5"/>
    <w:rsid w:val="002F58E0"/>
    <w:rsid w:val="003E4956"/>
    <w:rsid w:val="004B5265"/>
    <w:rsid w:val="00566FE0"/>
    <w:rsid w:val="00616544"/>
    <w:rsid w:val="00635559"/>
    <w:rsid w:val="00652713"/>
    <w:rsid w:val="00660D6A"/>
    <w:rsid w:val="007031FF"/>
    <w:rsid w:val="007542CA"/>
    <w:rsid w:val="00781EF2"/>
    <w:rsid w:val="008121CD"/>
    <w:rsid w:val="00851664"/>
    <w:rsid w:val="00857EF0"/>
    <w:rsid w:val="009E252A"/>
    <w:rsid w:val="00A01075"/>
    <w:rsid w:val="00BD15BC"/>
    <w:rsid w:val="00CB42DC"/>
    <w:rsid w:val="00E12767"/>
    <w:rsid w:val="00EF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F9A9"/>
  <w15:chartTrackingRefBased/>
  <w15:docId w15:val="{0B820B27-0C80-4112-BA3E-F2D4AA72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1660FB-83A5-42A6-A561-1B419187D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FB9EB7-D0EF-4B2B-9FCF-8EAB6CCF8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F65FE0-F725-4B46-A98D-EC1D70780BA4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microsoft.com/office/infopath/2007/PartnerControls"/>
    <ds:schemaRef ds:uri="734b5fcb-0aec-4d66-8d62-785836a309e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3</cp:revision>
  <cp:lastPrinted>2022-07-19T11:21:00Z</cp:lastPrinted>
  <dcterms:created xsi:type="dcterms:W3CDTF">2022-07-15T10:13:00Z</dcterms:created>
  <dcterms:modified xsi:type="dcterms:W3CDTF">2022-07-19T11:40:00Z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