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7419D027" w:rsidR="00886204" w:rsidRPr="002718D6" w:rsidRDefault="00A0382A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7419D027" w:rsidR="00886204" w:rsidRPr="002718D6" w:rsidRDefault="00A0382A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4775ED32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A0382A">
        <w:rPr>
          <w:rFonts w:ascii="Calibri Light" w:hAnsi="Calibri Light" w:cs="Calibri Light"/>
          <w:color w:val="7030A0"/>
        </w:rPr>
        <w:t xml:space="preserve">5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A0382A" w14:paraId="2BE116B2" w14:textId="77777777" w:rsidTr="00537F1F">
        <w:tc>
          <w:tcPr>
            <w:tcW w:w="1413" w:type="dxa"/>
          </w:tcPr>
          <w:p w14:paraId="370E6326" w14:textId="77777777" w:rsidR="00A0382A" w:rsidRDefault="00A0382A" w:rsidP="00A0382A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A0382A" w:rsidRPr="00AB1C57" w:rsidRDefault="00A0382A" w:rsidP="00A0382A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2745E47D" w14:textId="7777777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 xml:space="preserve">Viking Boy </w:t>
            </w:r>
          </w:p>
          <w:p w14:paraId="488C9AF8" w14:textId="3F5B53F8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Tony Bradman</w:t>
            </w:r>
          </w:p>
        </w:tc>
        <w:tc>
          <w:tcPr>
            <w:tcW w:w="2339" w:type="dxa"/>
          </w:tcPr>
          <w:p w14:paraId="01F0F72E" w14:textId="7777777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The Explorers</w:t>
            </w:r>
          </w:p>
          <w:p w14:paraId="1DF7EB72" w14:textId="25413FA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 xml:space="preserve">Katherine </w:t>
            </w:r>
            <w:proofErr w:type="spellStart"/>
            <w:r w:rsidRPr="00A0382A">
              <w:rPr>
                <w:rFonts w:ascii="Calibri Light" w:hAnsi="Calibri Light" w:cs="Calibri Light"/>
                <w:sz w:val="20"/>
                <w:szCs w:val="21"/>
              </w:rPr>
              <w:t>Rundell</w:t>
            </w:r>
            <w:proofErr w:type="spellEnd"/>
          </w:p>
        </w:tc>
        <w:tc>
          <w:tcPr>
            <w:tcW w:w="2339" w:type="dxa"/>
          </w:tcPr>
          <w:p w14:paraId="1E5542D5" w14:textId="7777777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The Mayans – Jon Richards (topic)</w:t>
            </w:r>
          </w:p>
          <w:p w14:paraId="4FB698D3" w14:textId="47F19BED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The Highwayman – Alfred Noyes</w:t>
            </w:r>
          </w:p>
        </w:tc>
        <w:tc>
          <w:tcPr>
            <w:tcW w:w="2339" w:type="dxa"/>
          </w:tcPr>
          <w:p w14:paraId="7F9F704C" w14:textId="2C0B355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Hound of the Baskervilles – Arthur Conan Doyle. Retold by Tony Evans</w:t>
            </w:r>
          </w:p>
        </w:tc>
        <w:tc>
          <w:tcPr>
            <w:tcW w:w="2339" w:type="dxa"/>
          </w:tcPr>
          <w:p w14:paraId="31B4B49F" w14:textId="77777777" w:rsidR="00A0382A" w:rsidRPr="00A0382A" w:rsidRDefault="00A0382A" w:rsidP="00A0382A">
            <w:pPr>
              <w:pStyle w:val="ListParagraph"/>
              <w:ind w:left="0"/>
              <w:rPr>
                <w:rFonts w:ascii="Calibri Light" w:hAnsi="Calibri Light" w:cs="Calibri Light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 xml:space="preserve">Beowulf </w:t>
            </w:r>
          </w:p>
          <w:p w14:paraId="1EF9B120" w14:textId="7C8202E9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Michael Morpurgo</w:t>
            </w:r>
          </w:p>
        </w:tc>
        <w:tc>
          <w:tcPr>
            <w:tcW w:w="2339" w:type="dxa"/>
          </w:tcPr>
          <w:p w14:paraId="54EFFE5E" w14:textId="77777777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>Little People, Big Dreams: Harriet Tubman</w:t>
            </w:r>
          </w:p>
          <w:p w14:paraId="06A610D9" w14:textId="15FE3B9C" w:rsidR="00A0382A" w:rsidRPr="00A0382A" w:rsidRDefault="00A0382A" w:rsidP="00A0382A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sz w:val="20"/>
                <w:szCs w:val="21"/>
              </w:rPr>
              <w:t xml:space="preserve">Malala </w:t>
            </w:r>
            <w:proofErr w:type="spellStart"/>
            <w:r w:rsidRPr="00A0382A">
              <w:rPr>
                <w:rFonts w:ascii="Calibri Light" w:hAnsi="Calibri Light" w:cs="Calibri Light"/>
                <w:sz w:val="20"/>
                <w:szCs w:val="21"/>
              </w:rPr>
              <w:t>Yousafazi</w:t>
            </w:r>
            <w:proofErr w:type="spellEnd"/>
            <w:r w:rsidRPr="00A0382A">
              <w:rPr>
                <w:rFonts w:ascii="Calibri Light" w:hAnsi="Calibri Light" w:cs="Calibri Light"/>
                <w:sz w:val="20"/>
                <w:szCs w:val="21"/>
              </w:rPr>
              <w:t>: Lisa Williamson</w:t>
            </w:r>
          </w:p>
        </w:tc>
      </w:tr>
      <w:tr w:rsidR="00A0382A" w14:paraId="717E27A7" w14:textId="77777777" w:rsidTr="00D96CAF">
        <w:tc>
          <w:tcPr>
            <w:tcW w:w="1413" w:type="dxa"/>
          </w:tcPr>
          <w:p w14:paraId="458166AF" w14:textId="77777777" w:rsidR="00A0382A" w:rsidRDefault="00A0382A" w:rsidP="00A0382A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A0382A" w:rsidRPr="00AB1C57" w:rsidRDefault="00A0382A" w:rsidP="00A0382A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4FACBF51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 of:</w:t>
            </w:r>
          </w:p>
          <w:p w14:paraId="313470C0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64EEDA5B" w14:textId="43D645EC" w:rsidR="00A0382A" w:rsidRPr="00A0382A" w:rsidRDefault="00A0382A" w:rsidP="00A0382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</w:tc>
        <w:tc>
          <w:tcPr>
            <w:tcW w:w="2339" w:type="dxa"/>
          </w:tcPr>
          <w:p w14:paraId="1509298A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1B8B5765" w14:textId="77777777" w:rsidR="00A0382A" w:rsidRPr="00A0382A" w:rsidRDefault="00A0382A" w:rsidP="00A0382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2A5D3F75" w14:textId="4BA48360" w:rsidR="00A0382A" w:rsidRPr="00A0382A" w:rsidRDefault="00A0382A" w:rsidP="00A0382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Inference</w:t>
            </w:r>
          </w:p>
        </w:tc>
        <w:tc>
          <w:tcPr>
            <w:tcW w:w="2339" w:type="dxa"/>
          </w:tcPr>
          <w:p w14:paraId="1469AA12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34AE2AB7" w14:textId="77777777" w:rsidR="00A0382A" w:rsidRPr="00A0382A" w:rsidRDefault="00A0382A" w:rsidP="00A0382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18A979F9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12DF18DA" w14:textId="38B90C3A" w:rsidR="00A0382A" w:rsidRPr="00A0382A" w:rsidRDefault="00A0382A" w:rsidP="00A0382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Prediction</w:t>
            </w:r>
          </w:p>
        </w:tc>
        <w:tc>
          <w:tcPr>
            <w:tcW w:w="2339" w:type="dxa"/>
          </w:tcPr>
          <w:p w14:paraId="3FFCF656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66830C8B" w14:textId="77777777" w:rsidR="00A0382A" w:rsidRPr="00A0382A" w:rsidRDefault="00A0382A" w:rsidP="00A0382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4C851F64" w14:textId="77777777" w:rsidR="00A0382A" w:rsidRPr="00A0382A" w:rsidRDefault="00A0382A" w:rsidP="00A0382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7B22F1D4" w14:textId="2A121293" w:rsidR="00A0382A" w:rsidRPr="00A0382A" w:rsidRDefault="00A0382A" w:rsidP="00A0382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Explain</w:t>
            </w:r>
          </w:p>
        </w:tc>
        <w:tc>
          <w:tcPr>
            <w:tcW w:w="2339" w:type="dxa"/>
            <w:shd w:val="clear" w:color="auto" w:fill="FFFFFF" w:themeFill="background1"/>
          </w:tcPr>
          <w:p w14:paraId="707FA841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​ Develop reading fluency &amp; practise the skills of:</w:t>
            </w:r>
          </w:p>
          <w:p w14:paraId="6C66BF98" w14:textId="77777777" w:rsidR="00A0382A" w:rsidRPr="00A0382A" w:rsidRDefault="00A0382A" w:rsidP="00A0382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3CD11F55" w14:textId="77777777" w:rsidR="00A0382A" w:rsidRPr="00A0382A" w:rsidRDefault="00A0382A" w:rsidP="00A0382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5DA9590E" w14:textId="3DABD61F" w:rsidR="00A0382A" w:rsidRPr="00A0382A" w:rsidRDefault="00A0382A" w:rsidP="00A0382A">
            <w:pPr>
              <w:pStyle w:val="ListParagraph"/>
              <w:ind w:left="360"/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7C937B96" w14:textId="77777777" w:rsidR="00A0382A" w:rsidRPr="00A0382A" w:rsidRDefault="00A0382A" w:rsidP="00A0382A">
            <w:p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Develop reading fluency &amp; practise the skills of:</w:t>
            </w:r>
          </w:p>
          <w:p w14:paraId="40F93276" w14:textId="77777777" w:rsidR="00A0382A" w:rsidRPr="00A0382A" w:rsidRDefault="00A0382A" w:rsidP="00A0382A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Retrieval</w:t>
            </w:r>
          </w:p>
          <w:p w14:paraId="3311B435" w14:textId="77777777" w:rsidR="00A0382A" w:rsidRPr="00A0382A" w:rsidRDefault="00A0382A" w:rsidP="00A0382A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Vocabulary</w:t>
            </w:r>
          </w:p>
          <w:p w14:paraId="493B18D7" w14:textId="77777777" w:rsidR="00A0382A" w:rsidRPr="00A0382A" w:rsidRDefault="00A0382A" w:rsidP="00A0382A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Inference</w:t>
            </w:r>
          </w:p>
          <w:p w14:paraId="588B425F" w14:textId="7B34C3CC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20"/>
                <w:szCs w:val="21"/>
              </w:rPr>
              <w:t>Summarise</w:t>
            </w:r>
          </w:p>
        </w:tc>
      </w:tr>
      <w:tr w:rsidR="00A0382A" w14:paraId="54F14113" w14:textId="77777777" w:rsidTr="00886204">
        <w:tc>
          <w:tcPr>
            <w:tcW w:w="1413" w:type="dxa"/>
          </w:tcPr>
          <w:p w14:paraId="0FC41626" w14:textId="77777777" w:rsidR="00A0382A" w:rsidRDefault="00A0382A" w:rsidP="00A0382A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7F0C1B81" w14:textId="77777777" w:rsidR="00A0382A" w:rsidRPr="00A0382A" w:rsidRDefault="00A0382A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>Narrative: develop characterisation &amp; settings</w:t>
            </w:r>
          </w:p>
          <w:p w14:paraId="71C6C86E" w14:textId="45529438" w:rsidR="00A0382A" w:rsidRPr="00A0382A" w:rsidRDefault="00A0382A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Letters that persuade</w:t>
            </w:r>
          </w:p>
        </w:tc>
        <w:tc>
          <w:tcPr>
            <w:tcW w:w="2339" w:type="dxa"/>
          </w:tcPr>
          <w:p w14:paraId="73F448CD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Instructions</w:t>
            </w:r>
          </w:p>
          <w:p w14:paraId="7D99D53F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Explanations</w:t>
            </w:r>
          </w:p>
          <w:p w14:paraId="3D1E1F29" w14:textId="1196D949" w:rsidR="00A0382A" w:rsidRPr="00A0382A" w:rsidRDefault="00A0382A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>Persuasive argument (topic link)</w:t>
            </w:r>
          </w:p>
        </w:tc>
        <w:tc>
          <w:tcPr>
            <w:tcW w:w="2339" w:type="dxa"/>
          </w:tcPr>
          <w:p w14:paraId="0AEE114F" w14:textId="77777777" w:rsidR="00A0382A" w:rsidRPr="00A0382A" w:rsidRDefault="00A0382A" w:rsidP="00A0382A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Write a non-chronological report (use presentational devices) linked to topic</w:t>
            </w:r>
          </w:p>
          <w:p w14:paraId="59A33EB8" w14:textId="6A1ACB6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Extend a familiar poem in the style of the poet</w:t>
            </w:r>
          </w:p>
        </w:tc>
        <w:tc>
          <w:tcPr>
            <w:tcW w:w="2339" w:type="dxa"/>
          </w:tcPr>
          <w:p w14:paraId="37E146B0" w14:textId="7777777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Letters that explain</w:t>
            </w:r>
          </w:p>
          <w:p w14:paraId="58618E3A" w14:textId="7777777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>Recounts (police reports, witness statements)</w:t>
            </w:r>
          </w:p>
          <w:p w14:paraId="7A87A983" w14:textId="319A1B11" w:rsidR="00A0382A" w:rsidRPr="00A0382A" w:rsidRDefault="00A0382A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 xml:space="preserve">Write an alternate ending </w:t>
            </w:r>
          </w:p>
        </w:tc>
        <w:tc>
          <w:tcPr>
            <w:tcW w:w="2339" w:type="dxa"/>
          </w:tcPr>
          <w:p w14:paraId="13872559" w14:textId="7777777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>Speech: writing to persuade</w:t>
            </w:r>
          </w:p>
          <w:p w14:paraId="618CA031" w14:textId="51B650B3" w:rsidR="00A0382A" w:rsidRPr="00A0382A" w:rsidRDefault="00A0382A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 xml:space="preserve">Historical </w:t>
            </w:r>
            <w:r w:rsidR="005C5E82" w:rsidRPr="00A0382A">
              <w:rPr>
                <w:rFonts w:ascii="Calibri Light" w:hAnsi="Calibri Light" w:cs="Calibri Light"/>
                <w:sz w:val="18"/>
                <w:szCs w:val="21"/>
              </w:rPr>
              <w:t>narrative</w:t>
            </w:r>
          </w:p>
        </w:tc>
        <w:tc>
          <w:tcPr>
            <w:tcW w:w="2339" w:type="dxa"/>
          </w:tcPr>
          <w:p w14:paraId="7379066B" w14:textId="7777777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Biography (recount)</w:t>
            </w:r>
          </w:p>
          <w:p w14:paraId="04F82D90" w14:textId="77777777" w:rsidR="00A0382A" w:rsidRPr="00A0382A" w:rsidRDefault="00A0382A" w:rsidP="00A0382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>Balanced argument</w:t>
            </w:r>
          </w:p>
          <w:p w14:paraId="5952B4DC" w14:textId="3FF89600" w:rsidR="00A0382A" w:rsidRPr="00A0382A" w:rsidRDefault="00A0382A" w:rsidP="00A0382A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0382A">
              <w:rPr>
                <w:rFonts w:ascii="Calibri Light" w:hAnsi="Calibri Light" w:cs="Calibri Light"/>
                <w:sz w:val="18"/>
                <w:szCs w:val="21"/>
              </w:rPr>
              <w:t xml:space="preserve">Poetry </w:t>
            </w:r>
          </w:p>
        </w:tc>
      </w:tr>
      <w:tr w:rsidR="00077FA7" w14:paraId="4FA9476D" w14:textId="77777777" w:rsidTr="00912475">
        <w:tc>
          <w:tcPr>
            <w:tcW w:w="1413" w:type="dxa"/>
            <w:vMerge w:val="restart"/>
          </w:tcPr>
          <w:p w14:paraId="02AC4C0D" w14:textId="41D41B6C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612990B5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Sounds &amp; Syllables: Tier </w:t>
            </w:r>
            <w:proofErr w:type="gramStart"/>
            <w:r w:rsidR="005C5E82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5 </w:t>
            </w:r>
            <w:r w:rsidR="00042948"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 (</w:t>
            </w:r>
            <w:proofErr w:type="gramEnd"/>
            <w:r w:rsidRPr="00FE67A4">
              <w:rPr>
                <w:rFonts w:ascii="Calibri Light" w:hAnsi="Calibri Light" w:cs="Calibri Light"/>
                <w:sz w:val="18"/>
                <w:szCs w:val="21"/>
              </w:rPr>
              <w:t>36 weeks)</w:t>
            </w:r>
          </w:p>
          <w:p w14:paraId="1511319E" w14:textId="2FCA39E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Coverage may vary due to need &amp; ability of class as well as the length of the school term.</w:t>
            </w:r>
          </w:p>
        </w:tc>
      </w:tr>
      <w:tr w:rsidR="00077FA7" w14:paraId="2BE66249" w14:textId="77777777" w:rsidTr="00886204">
        <w:tc>
          <w:tcPr>
            <w:tcW w:w="1413" w:type="dxa"/>
            <w:vMerge/>
          </w:tcPr>
          <w:p w14:paraId="4CC3B75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31 - 36</w:t>
            </w:r>
          </w:p>
        </w:tc>
      </w:tr>
      <w:tr w:rsidR="005C5E82" w14:paraId="10E828A3" w14:textId="77777777" w:rsidTr="00886204">
        <w:tc>
          <w:tcPr>
            <w:tcW w:w="1413" w:type="dxa"/>
          </w:tcPr>
          <w:p w14:paraId="465A57FC" w14:textId="77777777" w:rsidR="005C5E82" w:rsidRDefault="005C5E82" w:rsidP="005C5E82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40C067D6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Place Value</w:t>
            </w:r>
          </w:p>
          <w:p w14:paraId="569FEF07" w14:textId="305C52FC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+ and -</w:t>
            </w:r>
          </w:p>
        </w:tc>
        <w:tc>
          <w:tcPr>
            <w:tcW w:w="2339" w:type="dxa"/>
          </w:tcPr>
          <w:p w14:paraId="4F37AE1C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Statistics</w:t>
            </w:r>
          </w:p>
          <w:p w14:paraId="261F4AC8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X and ÷</w:t>
            </w:r>
          </w:p>
          <w:p w14:paraId="5E9C0F9C" w14:textId="19848FA2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Perimeter and area</w:t>
            </w:r>
          </w:p>
        </w:tc>
        <w:tc>
          <w:tcPr>
            <w:tcW w:w="2339" w:type="dxa"/>
          </w:tcPr>
          <w:p w14:paraId="0EB58563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X and ÷</w:t>
            </w:r>
          </w:p>
          <w:p w14:paraId="0BB0A789" w14:textId="64CAD651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Fractions</w:t>
            </w:r>
          </w:p>
        </w:tc>
        <w:tc>
          <w:tcPr>
            <w:tcW w:w="2339" w:type="dxa"/>
          </w:tcPr>
          <w:p w14:paraId="3A8DBC9C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Fractions</w:t>
            </w:r>
          </w:p>
          <w:p w14:paraId="743F9870" w14:textId="6A898CA7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Decimals and percentages</w:t>
            </w:r>
          </w:p>
        </w:tc>
        <w:tc>
          <w:tcPr>
            <w:tcW w:w="2339" w:type="dxa"/>
          </w:tcPr>
          <w:p w14:paraId="4168CBC4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Decimals</w:t>
            </w:r>
          </w:p>
          <w:p w14:paraId="0269960F" w14:textId="6C5DE4C8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Shape</w:t>
            </w:r>
          </w:p>
        </w:tc>
        <w:tc>
          <w:tcPr>
            <w:tcW w:w="2339" w:type="dxa"/>
          </w:tcPr>
          <w:p w14:paraId="5E411EAF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Position and direction</w:t>
            </w:r>
          </w:p>
          <w:p w14:paraId="03430794" w14:textId="77777777" w:rsidR="005C5E82" w:rsidRPr="00AE24A5" w:rsidRDefault="005C5E82" w:rsidP="005C5E82">
            <w:pPr>
              <w:jc w:val="center"/>
              <w:rPr>
                <w:rFonts w:asciiTheme="majorHAnsi" w:hAnsiTheme="majorHAnsi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Converting units</w:t>
            </w:r>
          </w:p>
          <w:p w14:paraId="4137B359" w14:textId="3D8670BD" w:rsidR="005C5E82" w:rsidRPr="00FE67A4" w:rsidRDefault="005C5E82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Volume</w:t>
            </w:r>
          </w:p>
        </w:tc>
      </w:tr>
      <w:tr w:rsidR="00042948" w14:paraId="1F3FE820" w14:textId="77777777" w:rsidTr="000F5767">
        <w:tc>
          <w:tcPr>
            <w:tcW w:w="1413" w:type="dxa"/>
          </w:tcPr>
          <w:p w14:paraId="356BBDBF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15B1BA3" w14:textId="1AE024AC" w:rsidR="00042948" w:rsidRPr="00FE67A4" w:rsidRDefault="005C5E82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Children know, consolidate &amp; revise all times tables</w:t>
            </w:r>
          </w:p>
        </w:tc>
      </w:tr>
      <w:tr w:rsidR="005C5E82" w14:paraId="21E68DED" w14:textId="77777777" w:rsidTr="00886204">
        <w:tc>
          <w:tcPr>
            <w:tcW w:w="1413" w:type="dxa"/>
          </w:tcPr>
          <w:p w14:paraId="26A8AC4C" w14:textId="02CC8F4B" w:rsidR="005C5E82" w:rsidRDefault="005C5E82" w:rsidP="005C5E82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5C5E82" w:rsidRPr="007E3A26" w:rsidRDefault="005C5E82" w:rsidP="005C5E82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5C5E82" w:rsidRDefault="005C5E82" w:rsidP="005C5E82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2CE893AD" w14:textId="77777777" w:rsidR="005C5E82" w:rsidRDefault="00FC7DA8" w:rsidP="005C5E8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C7DA8">
              <w:rPr>
                <w:rFonts w:ascii="Calibri Light" w:hAnsi="Calibri Light" w:cs="Calibri Light"/>
                <w:color w:val="7030A0"/>
                <w:sz w:val="18"/>
                <w:szCs w:val="18"/>
              </w:rPr>
              <w:t>Properties of Materials</w:t>
            </w:r>
          </w:p>
          <w:p w14:paraId="752FC9C3" w14:textId="71B3F92B" w:rsidR="00FC7DA8" w:rsidRPr="00FC7DA8" w:rsidRDefault="00FC7DA8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Compare &amp; group together materials on the basis of their properties. Use knowledge of solids, liquids &amp; gases to decide how mixtures can be separated</w:t>
            </w:r>
          </w:p>
        </w:tc>
        <w:tc>
          <w:tcPr>
            <w:tcW w:w="2339" w:type="dxa"/>
          </w:tcPr>
          <w:p w14:paraId="6515414D" w14:textId="77777777" w:rsidR="000903D5" w:rsidRPr="005C5E82" w:rsidRDefault="000903D5" w:rsidP="000903D5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Forces</w:t>
            </w:r>
          </w:p>
          <w:p w14:paraId="455C2B16" w14:textId="7B771CAF" w:rsidR="005C5E82" w:rsidRPr="00FE67A4" w:rsidRDefault="000903D5" w:rsidP="000903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Learn about the life and work of Sir I Newton, understand key scientific terms; gravity, air and water resistance and friction. Investigate mechanisms</w:t>
            </w:r>
          </w:p>
        </w:tc>
        <w:tc>
          <w:tcPr>
            <w:tcW w:w="2339" w:type="dxa"/>
          </w:tcPr>
          <w:p w14:paraId="30FF9885" w14:textId="77777777" w:rsidR="000903D5" w:rsidRPr="005C5E82" w:rsidRDefault="000903D5" w:rsidP="000903D5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bookmarkStart w:id="0" w:name="_GoBack"/>
            <w:bookmarkEnd w:id="0"/>
            <w:r w:rsidRPr="005C5E82">
              <w:rPr>
                <w:rFonts w:ascii="Calibri Light" w:hAnsi="Calibri Light" w:cs="Calibri Light"/>
                <w:color w:val="7030A0"/>
                <w:sz w:val="18"/>
              </w:rPr>
              <w:t>Earth and Space</w:t>
            </w:r>
          </w:p>
          <w:p w14:paraId="6AB37BE9" w14:textId="588B0373" w:rsidR="000903D5" w:rsidRPr="005C5E82" w:rsidRDefault="000903D5" w:rsidP="000903D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Learn about ideas of planetary motion, including Earth’s movement, describe characteristics of planets and moon phases</w:t>
            </w:r>
          </w:p>
        </w:tc>
        <w:tc>
          <w:tcPr>
            <w:tcW w:w="2339" w:type="dxa"/>
          </w:tcPr>
          <w:p w14:paraId="7DCDA590" w14:textId="77777777" w:rsidR="000903D5" w:rsidRPr="005C5E82" w:rsidRDefault="000903D5" w:rsidP="000903D5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Materials</w:t>
            </w:r>
          </w:p>
          <w:p w14:paraId="2622EA79" w14:textId="5555849D" w:rsidR="005C5E82" w:rsidRPr="005C5E82" w:rsidRDefault="000903D5" w:rsidP="000903D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Understand that some changes are irreversible, learn about physical and chemical changes. Learn about elements, compounds and mixtures, including properties of materials.</w:t>
            </w:r>
          </w:p>
        </w:tc>
        <w:tc>
          <w:tcPr>
            <w:tcW w:w="2339" w:type="dxa"/>
          </w:tcPr>
          <w:p w14:paraId="61A881F4" w14:textId="77777777" w:rsidR="000903D5" w:rsidRPr="005C5E82" w:rsidRDefault="000903D5" w:rsidP="000903D5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Animals (Inc. humans): Studying Living Things</w:t>
            </w:r>
          </w:p>
          <w:p w14:paraId="188E6741" w14:textId="77777777" w:rsidR="000903D5" w:rsidRPr="005C5E82" w:rsidRDefault="000903D5" w:rsidP="000903D5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 xml:space="preserve">Learn about lifecycles </w:t>
            </w:r>
            <w:r>
              <w:rPr>
                <w:rFonts w:ascii="Calibri Light" w:hAnsi="Calibri Light" w:cs="Calibri Light"/>
                <w:sz w:val="18"/>
              </w:rPr>
              <w:t>of</w:t>
            </w:r>
            <w:r w:rsidRPr="005C5E82">
              <w:rPr>
                <w:rFonts w:ascii="Calibri Light" w:hAnsi="Calibri Light" w:cs="Calibri Light"/>
                <w:sz w:val="18"/>
              </w:rPr>
              <w:t xml:space="preserve"> different types of animals.</w:t>
            </w:r>
          </w:p>
          <w:p w14:paraId="2A1BD486" w14:textId="77777777" w:rsidR="000903D5" w:rsidRDefault="000903D5" w:rsidP="000903D5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Know about the life and works of key people linked to this area</w:t>
            </w:r>
          </w:p>
          <w:p w14:paraId="2489DC62" w14:textId="7E96E49F" w:rsidR="005C5E82" w:rsidRPr="005C5E82" w:rsidRDefault="005C5E82" w:rsidP="005C5E8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3CE70F48" w14:textId="2B5A9EF6" w:rsidR="005C5E82" w:rsidRDefault="00FC7DA8" w:rsidP="005C5E8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The Human Life Cycle</w:t>
            </w:r>
          </w:p>
          <w:p w14:paraId="19C7D296" w14:textId="2CD8B16F" w:rsidR="00FC7DA8" w:rsidRPr="00FC7DA8" w:rsidRDefault="00FC7DA8" w:rsidP="005C5E8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scientifically to research the gestation periods of animals. Understand the stages of growth &amp; development of humans (Inc. puberty)</w:t>
            </w:r>
          </w:p>
        </w:tc>
      </w:tr>
      <w:tr w:rsidR="00543AC0" w14:paraId="1E01BBA7" w14:textId="77777777" w:rsidTr="00886204">
        <w:tc>
          <w:tcPr>
            <w:tcW w:w="1413" w:type="dxa"/>
            <w:vMerge w:val="restart"/>
          </w:tcPr>
          <w:p w14:paraId="008E5F8F" w14:textId="77777777" w:rsidR="00543AC0" w:rsidRDefault="00543AC0" w:rsidP="00543AC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543AC0" w:rsidRPr="007E3A26" w:rsidRDefault="00543AC0" w:rsidP="00543AC0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52B47B44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Fitness</w:t>
            </w:r>
          </w:p>
          <w:p w14:paraId="620C9F01" w14:textId="70E9CD9F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Circuits – linking exercise to healthy living</w:t>
            </w:r>
          </w:p>
        </w:tc>
        <w:tc>
          <w:tcPr>
            <w:tcW w:w="2339" w:type="dxa"/>
          </w:tcPr>
          <w:p w14:paraId="22BEB4DC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OAA</w:t>
            </w:r>
          </w:p>
          <w:p w14:paraId="193CD137" w14:textId="092D2967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Problem Solving, team work &amp; communication</w:t>
            </w:r>
          </w:p>
        </w:tc>
        <w:tc>
          <w:tcPr>
            <w:tcW w:w="2339" w:type="dxa"/>
          </w:tcPr>
          <w:p w14:paraId="431F7A05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Street Dance</w:t>
            </w:r>
          </w:p>
          <w:p w14:paraId="4D32FB61" w14:textId="2998EEF4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Learn a set routine &amp; choreograph sequences in groups</w:t>
            </w:r>
          </w:p>
        </w:tc>
        <w:tc>
          <w:tcPr>
            <w:tcW w:w="2339" w:type="dxa"/>
          </w:tcPr>
          <w:p w14:paraId="7352CEF7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Gymnastics</w:t>
            </w:r>
          </w:p>
          <w:p w14:paraId="37E28E42" w14:textId="4ADADEE1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>Balancing, mirroring &amp; sequencing using the floor &amp; apparatus</w:t>
            </w:r>
          </w:p>
        </w:tc>
        <w:tc>
          <w:tcPr>
            <w:tcW w:w="2339" w:type="dxa"/>
          </w:tcPr>
          <w:p w14:paraId="610A492E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Dance</w:t>
            </w:r>
          </w:p>
          <w:p w14:paraId="09784189" w14:textId="62A64C8A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color w:val="000000" w:themeColor="text1"/>
                <w:sz w:val="18"/>
                <w:szCs w:val="19"/>
              </w:rPr>
              <w:t xml:space="preserve">Musical theatre &amp; Contemporary: developing motifs &amp; choreography </w:t>
            </w:r>
          </w:p>
        </w:tc>
        <w:tc>
          <w:tcPr>
            <w:tcW w:w="2339" w:type="dxa"/>
          </w:tcPr>
          <w:p w14:paraId="62735275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Gymnastics</w:t>
            </w:r>
          </w:p>
          <w:p w14:paraId="6576EA27" w14:textId="7D2F4DAF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Moving &amp; travelling on floor &amp; apparatus</w:t>
            </w:r>
          </w:p>
        </w:tc>
      </w:tr>
      <w:tr w:rsidR="00543AC0" w14:paraId="15C4D762" w14:textId="77777777" w:rsidTr="00886204">
        <w:tc>
          <w:tcPr>
            <w:tcW w:w="1413" w:type="dxa"/>
            <w:vMerge/>
          </w:tcPr>
          <w:p w14:paraId="51F5E7CD" w14:textId="77777777" w:rsidR="00543AC0" w:rsidRDefault="00543AC0" w:rsidP="00543AC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71A96763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Basketball</w:t>
            </w:r>
          </w:p>
          <w:p w14:paraId="61CA7653" w14:textId="0AF0236D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Dribbling, passing, shooting &amp; developing tactical awareness</w:t>
            </w:r>
          </w:p>
        </w:tc>
        <w:tc>
          <w:tcPr>
            <w:tcW w:w="2339" w:type="dxa"/>
          </w:tcPr>
          <w:p w14:paraId="3F7CFFC9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Tag Rugby</w:t>
            </w:r>
          </w:p>
          <w:p w14:paraId="2F2A2BD0" w14:textId="396D8CB9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Passing, agility &amp; developing tactical awareness</w:t>
            </w:r>
          </w:p>
        </w:tc>
        <w:tc>
          <w:tcPr>
            <w:tcW w:w="2339" w:type="dxa"/>
          </w:tcPr>
          <w:p w14:paraId="6A89CAB1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Cricket</w:t>
            </w:r>
          </w:p>
          <w:p w14:paraId="7FDFA659" w14:textId="4331DDF0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 xml:space="preserve">Fielding, bowling, batting &amp; developing tactical awareness </w:t>
            </w:r>
          </w:p>
        </w:tc>
        <w:tc>
          <w:tcPr>
            <w:tcW w:w="2339" w:type="dxa"/>
          </w:tcPr>
          <w:p w14:paraId="31220494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Football</w:t>
            </w:r>
          </w:p>
          <w:p w14:paraId="41FD91BA" w14:textId="01166189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Dribbling, passing, shooting, &amp; developing tactical awareness</w:t>
            </w:r>
          </w:p>
        </w:tc>
        <w:tc>
          <w:tcPr>
            <w:tcW w:w="2339" w:type="dxa"/>
          </w:tcPr>
          <w:p w14:paraId="21AA16A0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Lacrosse</w:t>
            </w:r>
          </w:p>
          <w:p w14:paraId="37CC6DE7" w14:textId="1532C288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Scooping, passing &amp; catching using apparatus, shooting, attack &amp; defence</w:t>
            </w:r>
          </w:p>
        </w:tc>
        <w:tc>
          <w:tcPr>
            <w:tcW w:w="2339" w:type="dxa"/>
          </w:tcPr>
          <w:p w14:paraId="3D5E8D55" w14:textId="77777777" w:rsidR="00543AC0" w:rsidRPr="00AE24A5" w:rsidRDefault="00543AC0" w:rsidP="00543AC0">
            <w:pPr>
              <w:jc w:val="center"/>
              <w:rPr>
                <w:rFonts w:asciiTheme="majorHAnsi" w:hAnsiTheme="majorHAnsi"/>
                <w:color w:val="7030A0"/>
                <w:sz w:val="18"/>
                <w:szCs w:val="19"/>
              </w:rPr>
            </w:pPr>
            <w:r w:rsidRPr="00AE24A5">
              <w:rPr>
                <w:rFonts w:asciiTheme="majorHAnsi" w:hAnsiTheme="majorHAnsi"/>
                <w:color w:val="7030A0"/>
                <w:sz w:val="18"/>
                <w:szCs w:val="19"/>
              </w:rPr>
              <w:t>Athletics</w:t>
            </w:r>
          </w:p>
          <w:p w14:paraId="38A10EE2" w14:textId="6F60C3A7" w:rsidR="00543AC0" w:rsidRPr="00FE67A4" w:rsidRDefault="00543AC0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Running, jumping, throwing; developing techniques &amp; working together to improve</w:t>
            </w:r>
          </w:p>
        </w:tc>
      </w:tr>
    </w:tbl>
    <w:p w14:paraId="1AD9C3D7" w14:textId="77777777" w:rsidR="00360C50" w:rsidRDefault="00360C50" w:rsidP="007E3A26">
      <w:pPr>
        <w:spacing w:after="0"/>
      </w:pPr>
    </w:p>
    <w:p w14:paraId="41F225A1" w14:textId="77777777" w:rsidR="00543AC0" w:rsidRDefault="00543AC0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</w:p>
    <w:p w14:paraId="55271EDA" w14:textId="0FB8DC8F" w:rsidR="005F1A25" w:rsidRPr="00886204" w:rsidRDefault="005F1A25" w:rsidP="005F1A2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79803EDD" w:rsidR="005F1A25" w:rsidRPr="002718D6" w:rsidRDefault="00A0382A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79803EDD" w:rsidR="005F1A25" w:rsidRPr="002718D6" w:rsidRDefault="00A0382A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0C66BAA" w14:textId="086249EF" w:rsidR="00254E2C" w:rsidRPr="00886204" w:rsidRDefault="005F1A25" w:rsidP="00E010A6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A0382A">
        <w:rPr>
          <w:rFonts w:ascii="Calibri Light" w:hAnsi="Calibri Light" w:cs="Calibri Light"/>
          <w:color w:val="7030A0"/>
        </w:rPr>
        <w:t>5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543AC0" w14:paraId="3E2EA241" w14:textId="77777777" w:rsidTr="00543AC0">
        <w:trPr>
          <w:trHeight w:val="324"/>
        </w:trPr>
        <w:tc>
          <w:tcPr>
            <w:tcW w:w="1413" w:type="dxa"/>
          </w:tcPr>
          <w:p w14:paraId="41CECA24" w14:textId="4CE25FB0" w:rsidR="00543AC0" w:rsidRDefault="00600B1F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P.E. (cont)</w:t>
            </w:r>
          </w:p>
        </w:tc>
        <w:tc>
          <w:tcPr>
            <w:tcW w:w="4677" w:type="dxa"/>
            <w:gridSpan w:val="2"/>
            <w:shd w:val="clear" w:color="auto" w:fill="DBDBDB" w:themeFill="accent3" w:themeFillTint="66"/>
          </w:tcPr>
          <w:p w14:paraId="352D8CFD" w14:textId="77777777" w:rsidR="00543AC0" w:rsidRPr="00E010A6" w:rsidRDefault="00543AC0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4678" w:type="dxa"/>
            <w:gridSpan w:val="2"/>
            <w:shd w:val="clear" w:color="auto" w:fill="DBDBDB" w:themeFill="accent3" w:themeFillTint="66"/>
          </w:tcPr>
          <w:p w14:paraId="2F868B72" w14:textId="2C0C7FDA" w:rsidR="00543AC0" w:rsidRPr="00E010A6" w:rsidRDefault="00543AC0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DBDBDB" w:themeFill="accent3" w:themeFillTint="66"/>
          </w:tcPr>
          <w:p w14:paraId="6214E1BA" w14:textId="77777777" w:rsidR="00543AC0" w:rsidRPr="00E010A6" w:rsidRDefault="00543AC0" w:rsidP="006D526B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7A05D78" w14:textId="52248E9E" w:rsidR="00543AC0" w:rsidRPr="00E010A6" w:rsidRDefault="00543AC0" w:rsidP="006D526B">
            <w:pPr>
              <w:jc w:val="center"/>
              <w:rPr>
                <w:rFonts w:ascii="Calibri Light" w:hAnsi="Calibri Light" w:cs="Calibri Light"/>
                <w:sz w:val="18"/>
                <w:szCs w:val="19"/>
              </w:rPr>
            </w:pPr>
            <w:proofErr w:type="spellStart"/>
            <w:r w:rsidRPr="00E010A6">
              <w:rPr>
                <w:rFonts w:ascii="Calibri Light" w:hAnsi="Calibri Light" w:cs="Calibri Light"/>
                <w:color w:val="7030A0"/>
                <w:sz w:val="18"/>
                <w:szCs w:val="19"/>
              </w:rPr>
              <w:t>Bikeability</w:t>
            </w:r>
            <w:proofErr w:type="spellEnd"/>
            <w:r w:rsidRPr="00E010A6">
              <w:rPr>
                <w:rFonts w:ascii="Calibri Light" w:hAnsi="Calibri Light" w:cs="Calibri Light"/>
                <w:color w:val="7030A0"/>
                <w:sz w:val="18"/>
                <w:szCs w:val="19"/>
              </w:rPr>
              <w:t xml:space="preserve"> </w:t>
            </w:r>
            <w:r w:rsidRPr="00E010A6">
              <w:rPr>
                <w:rFonts w:ascii="Calibri Light" w:hAnsi="Calibri Light" w:cs="Calibri Light"/>
                <w:sz w:val="18"/>
                <w:szCs w:val="19"/>
              </w:rPr>
              <w:t>(L2)</w:t>
            </w:r>
          </w:p>
        </w:tc>
      </w:tr>
      <w:tr w:rsidR="00167864" w14:paraId="4DBA0FED" w14:textId="77777777" w:rsidTr="00167864">
        <w:trPr>
          <w:trHeight w:val="324"/>
        </w:trPr>
        <w:tc>
          <w:tcPr>
            <w:tcW w:w="1413" w:type="dxa"/>
          </w:tcPr>
          <w:p w14:paraId="4B6B235A" w14:textId="77777777" w:rsidR="00167864" w:rsidRPr="006E491F" w:rsidRDefault="00167864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12182F46" w14:textId="77777777" w:rsidR="00167864" w:rsidRPr="00E010A6" w:rsidRDefault="00167864" w:rsidP="0016786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Exploring Faces</w:t>
            </w:r>
          </w:p>
          <w:p w14:paraId="52313FC7" w14:textId="44DA4029" w:rsidR="00167864" w:rsidRPr="00E010A6" w:rsidRDefault="00167864" w:rsidP="0016786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 xml:space="preserve">Inspired by the artwork of Julian Opie, children paint their own self-portraits., creating other portraits using collage in the style of Maria </w:t>
            </w:r>
            <w:proofErr w:type="spellStart"/>
            <w:r w:rsidRPr="00E010A6">
              <w:rPr>
                <w:rFonts w:ascii="Calibri Light" w:hAnsi="Calibri Light" w:cs="Calibri Light"/>
                <w:sz w:val="18"/>
                <w:szCs w:val="20"/>
              </w:rPr>
              <w:t>Rivans</w:t>
            </w:r>
            <w:proofErr w:type="spellEnd"/>
            <w:r w:rsidRPr="00E010A6">
              <w:rPr>
                <w:rFonts w:ascii="Calibri Light" w:hAnsi="Calibri Light" w:cs="Calibri Light"/>
                <w:sz w:val="18"/>
                <w:szCs w:val="20"/>
              </w:rPr>
              <w:t>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10F13F5B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751E296" w14:textId="77777777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The Designs of William Morris</w:t>
            </w:r>
          </w:p>
          <w:p w14:paraId="561E5770" w14:textId="0B6E4C9E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Children sketch a floral motif for their print before creating a relief printing tile to use on different materials.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230547C7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C0CF285" w14:textId="77777777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noProof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noProof/>
                <w:color w:val="7030A0"/>
                <w:sz w:val="18"/>
                <w:szCs w:val="20"/>
              </w:rPr>
              <w:t xml:space="preserve">Local Landmarks! </w:t>
            </w:r>
          </w:p>
          <w:p w14:paraId="2F64EDCD" w14:textId="37C08EA5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noProof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Children will sketch &amp; draw landmarks to tell the story of our local area. They will then turn their designs into clay tiles.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6010E0A7" w:rsidR="00167864" w:rsidRPr="00E010A6" w:rsidRDefault="00167864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4303BB" w14:paraId="2F04A385" w14:textId="77777777" w:rsidTr="004303BB">
        <w:tc>
          <w:tcPr>
            <w:tcW w:w="1413" w:type="dxa"/>
          </w:tcPr>
          <w:p w14:paraId="7601D907" w14:textId="77777777" w:rsidR="004303BB" w:rsidRDefault="004303BB" w:rsidP="00543AC0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4303BB" w:rsidRPr="006E491F" w:rsidRDefault="004303BB" w:rsidP="00543AC0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FFFFFF" w:themeFill="background1"/>
          </w:tcPr>
          <w:p w14:paraId="760E0B09" w14:textId="77777777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Programming</w:t>
            </w:r>
          </w:p>
          <w:p w14:paraId="2403ACCA" w14:textId="13CA570D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Programming Music (Scratch)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8BCF54" w14:textId="26A280AA" w:rsidR="004303BB" w:rsidRPr="00E010A6" w:rsidRDefault="004303BB" w:rsidP="00543AC0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1112305" w14:textId="77777777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Data Handling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: Mars Rover 1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D80285A" w14:textId="4452A1AC" w:rsidR="004303BB" w:rsidRPr="00E010A6" w:rsidRDefault="004303BB" w:rsidP="00543AC0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D61B929" w14:textId="77777777" w:rsidR="004303BB" w:rsidRPr="00E010A6" w:rsidRDefault="004303BB" w:rsidP="00543AC0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Online Safety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214476C" w14:textId="6C2C5FBD" w:rsidR="004303BB" w:rsidRPr="00E010A6" w:rsidRDefault="004303BB" w:rsidP="00543AC0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805B3" w14:paraId="72A04FDE" w14:textId="77777777" w:rsidTr="00F805B3">
        <w:tc>
          <w:tcPr>
            <w:tcW w:w="1413" w:type="dxa"/>
          </w:tcPr>
          <w:p w14:paraId="60020260" w14:textId="77777777" w:rsidR="00F805B3" w:rsidRDefault="00F805B3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F805B3" w:rsidRPr="006E491F" w:rsidRDefault="00F805B3" w:rsidP="00F805B3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4CA4AF94" w14:textId="3EEC75E8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157F01B" w14:textId="5992AF50" w:rsidR="00F805B3" w:rsidRPr="00E010A6" w:rsidRDefault="00EF1C7D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Digital World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: Monitoring Devices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4A40D9" w14:textId="6C0EA422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582D368D" w:rsidR="00F805B3" w:rsidRPr="00E010A6" w:rsidRDefault="00EF1C7D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Structures: 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Bridges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101BC53" w14:textId="7F35EC2D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52B26EB6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Food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: What could be healthier?</w:t>
            </w:r>
          </w:p>
        </w:tc>
      </w:tr>
      <w:tr w:rsidR="00E010A6" w14:paraId="4751820D" w14:textId="77777777" w:rsidTr="00E010A6">
        <w:tc>
          <w:tcPr>
            <w:tcW w:w="1413" w:type="dxa"/>
          </w:tcPr>
          <w:p w14:paraId="003E40F8" w14:textId="7DD9880C" w:rsidR="00E010A6" w:rsidRPr="006E491F" w:rsidRDefault="00E010A6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6D280C66" w14:textId="77777777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548CB51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is the importance of the Amazon?</w:t>
            </w:r>
          </w:p>
          <w:p w14:paraId="077B897F" w14:textId="2BC8833C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With a focus on the Amazon, explore how human’s need for natural resources has impacted on the rainforest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C33BB58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FF52E29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happens when a volcano explodes?</w:t>
            </w:r>
          </w:p>
          <w:p w14:paraId="7593E416" w14:textId="2CEAEAA6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Understand what happens when a volcano erupts. Explore the process of the eruption &amp; how the surrounding environments are changed.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B011F32" w14:textId="77777777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 xml:space="preserve"> </w:t>
            </w:r>
          </w:p>
        </w:tc>
        <w:tc>
          <w:tcPr>
            <w:tcW w:w="2339" w:type="dxa"/>
            <w:shd w:val="clear" w:color="auto" w:fill="FFFFFF" w:themeFill="background1"/>
          </w:tcPr>
          <w:p w14:paraId="724BC932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Where would you visit on a road trip around Britain?</w:t>
            </w:r>
          </w:p>
          <w:p w14:paraId="1B6330BD" w14:textId="69010E2F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Plan a road trip that explores some of the different regions of the U.K.  Identify the main features of the regions visited</w:t>
            </w:r>
          </w:p>
        </w:tc>
      </w:tr>
      <w:tr w:rsidR="00E010A6" w14:paraId="2A907A18" w14:textId="77777777" w:rsidTr="00E010A6">
        <w:tc>
          <w:tcPr>
            <w:tcW w:w="1413" w:type="dxa"/>
          </w:tcPr>
          <w:p w14:paraId="5CD595AE" w14:textId="453EF547" w:rsidR="00E010A6" w:rsidRPr="006E491F" w:rsidRDefault="00E010A6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660828CF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How have homes changed over time?</w:t>
            </w:r>
          </w:p>
          <w:p w14:paraId="2C6997D4" w14:textId="5C073424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Explore similarities &amp; differences between homes through time.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16D2B4AA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9A1F751" w14:textId="671C04E8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.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What happened to the Maya?</w:t>
            </w:r>
          </w:p>
          <w:p w14:paraId="105791D0" w14:textId="12C2C178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Explore the Maya to try &amp; work out what might have happened to make them disappear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43B1A018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F20FD52" w14:textId="77777777" w:rsidR="00E010A6" w:rsidRPr="00E010A6" w:rsidRDefault="00E010A6" w:rsidP="00E010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How has our local area changed over time?</w:t>
            </w:r>
          </w:p>
          <w:p w14:paraId="0DB51C32" w14:textId="648CE590" w:rsidR="00E010A6" w:rsidRPr="00E010A6" w:rsidRDefault="00E010A6" w:rsidP="00E010A6">
            <w:pPr>
              <w:jc w:val="center"/>
              <w:rPr>
                <w:sz w:val="18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Use documents &amp; other sources to find out more about our local area in the past.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73FEB6BB" w:rsidR="00E010A6" w:rsidRPr="00E010A6" w:rsidRDefault="00E010A6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</w:p>
        </w:tc>
      </w:tr>
      <w:tr w:rsidR="004303BB" w14:paraId="0DF9155E" w14:textId="77777777" w:rsidTr="004303BB">
        <w:tc>
          <w:tcPr>
            <w:tcW w:w="1413" w:type="dxa"/>
          </w:tcPr>
          <w:p w14:paraId="37AA55CC" w14:textId="77777777" w:rsidR="004303BB" w:rsidRDefault="004303BB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77777777" w:rsidR="004303BB" w:rsidRPr="006E491F" w:rsidRDefault="004303BB" w:rsidP="00F805B3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543AC0">
              <w:rPr>
                <w:rFonts w:ascii="Calibri Light" w:hAnsi="Calibri Light" w:cs="Calibri Light"/>
                <w:sz w:val="18"/>
                <w:szCs w:val="18"/>
              </w:rPr>
              <w:t>(Music Express)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54D53EE6" w14:textId="104F15AD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E94DCA1" w14:textId="44FF45D2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Our Community (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Performance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3ACFE29E" w14:textId="37C74C62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555D07B" w14:textId="73CA260A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Life Cycles (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Structure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93042" w14:textId="3A865E53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AA02D5D" w14:textId="4FDD5A30" w:rsidR="004303BB" w:rsidRPr="00E010A6" w:rsidRDefault="004303BB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At the Movies (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Composition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)</w:t>
            </w:r>
          </w:p>
        </w:tc>
      </w:tr>
      <w:tr w:rsidR="00F805B3" w14:paraId="36967E48" w14:textId="77777777" w:rsidTr="00C059A0">
        <w:tc>
          <w:tcPr>
            <w:tcW w:w="1413" w:type="dxa"/>
          </w:tcPr>
          <w:p w14:paraId="58E7931B" w14:textId="77777777" w:rsidR="00F805B3" w:rsidRDefault="00F805B3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 xml:space="preserve">French </w:t>
            </w:r>
          </w:p>
          <w:p w14:paraId="723B5AB0" w14:textId="44A92857" w:rsidR="00F805B3" w:rsidRPr="00A83FC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07108549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La </w:t>
            </w:r>
            <w:proofErr w:type="spellStart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Phonetique</w:t>
            </w:r>
            <w:proofErr w:type="spellEnd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Lesson 3 (Core Vocabulary)</w:t>
            </w:r>
          </w:p>
          <w:p w14:paraId="1FD60568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As-Tu Un Animal?</w:t>
            </w:r>
          </w:p>
          <w:p w14:paraId="3C100E8D" w14:textId="709A2FFC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5137D8FC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La Date </w:t>
            </w:r>
            <w:r w:rsidRPr="00E010A6">
              <w:rPr>
                <w:rFonts w:ascii="Calibri Light" w:hAnsi="Calibri Light" w:cs="Calibri Light"/>
                <w:sz w:val="18"/>
                <w:szCs w:val="20"/>
              </w:rPr>
              <w:t>(new unit)</w:t>
            </w:r>
          </w:p>
          <w:p w14:paraId="4F0AFEC7" w14:textId="668C29B0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660286F9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proofErr w:type="spellStart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Quel</w:t>
            </w:r>
            <w:proofErr w:type="spellEnd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Temps Fait-Il?</w:t>
            </w:r>
          </w:p>
          <w:p w14:paraId="73DD0409" w14:textId="0A00E57D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7D4B494D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Les Romains</w:t>
            </w:r>
          </w:p>
          <w:p w14:paraId="00F0D51E" w14:textId="4C47F8C5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54F202E6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Les </w:t>
            </w:r>
            <w:proofErr w:type="spellStart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Jeux</w:t>
            </w:r>
            <w:proofErr w:type="spellEnd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</w:t>
            </w:r>
            <w:proofErr w:type="spellStart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Olympiques</w:t>
            </w:r>
            <w:proofErr w:type="spellEnd"/>
          </w:p>
          <w:p w14:paraId="322C9F84" w14:textId="636602DA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(intermediate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1784CFD0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Les </w:t>
            </w:r>
            <w:proofErr w:type="spellStart"/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Vetements</w:t>
            </w:r>
            <w:proofErr w:type="spellEnd"/>
          </w:p>
          <w:p w14:paraId="11DBC162" w14:textId="5D2510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(intermediate language)</w:t>
            </w:r>
          </w:p>
        </w:tc>
      </w:tr>
      <w:tr w:rsidR="00F805B3" w14:paraId="3A5B12DD" w14:textId="77777777" w:rsidTr="002D7F5D">
        <w:tc>
          <w:tcPr>
            <w:tcW w:w="1413" w:type="dxa"/>
          </w:tcPr>
          <w:p w14:paraId="27B55CB0" w14:textId="77777777" w:rsidR="00F805B3" w:rsidRDefault="00F805B3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F805B3" w:rsidRPr="006E491F" w:rsidRDefault="00F805B3" w:rsidP="00F805B3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Being Me in My World </w:t>
            </w:r>
            <w:r w:rsidRPr="00E010A6">
              <w:rPr>
                <w:rFonts w:asciiTheme="majorHAnsi" w:hAnsiTheme="majorHAnsi"/>
                <w:color w:val="000000" w:themeColor="text1"/>
                <w:sz w:val="18"/>
                <w:szCs w:val="20"/>
              </w:rPr>
              <w:t>(Jigsaw P.S.H.E)</w:t>
            </w:r>
          </w:p>
          <w:p w14:paraId="5C7D208F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</w:p>
        </w:tc>
        <w:tc>
          <w:tcPr>
            <w:tcW w:w="2339" w:type="dxa"/>
          </w:tcPr>
          <w:p w14:paraId="475703E3" w14:textId="084772C2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Celebrating Difference </w:t>
            </w:r>
            <w:r w:rsidRPr="00E010A6">
              <w:rPr>
                <w:rFonts w:asciiTheme="majorHAnsi" w:hAnsiTheme="majorHAnsi"/>
                <w:color w:val="000000" w:themeColor="text1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79C77658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>Dreams &amp; Goals</w:t>
            </w:r>
          </w:p>
          <w:p w14:paraId="6D0BC979" w14:textId="74140853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1D6CC5E6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>Healthy Me</w:t>
            </w:r>
          </w:p>
          <w:p w14:paraId="59654C0F" w14:textId="70F0BC6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570228AF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Relationships </w:t>
            </w:r>
          </w:p>
          <w:p w14:paraId="5D448EA7" w14:textId="08DF98A5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790B8725" w14:textId="77777777" w:rsidR="00F805B3" w:rsidRPr="00E010A6" w:rsidRDefault="00F805B3" w:rsidP="00F805B3">
            <w:pPr>
              <w:jc w:val="center"/>
              <w:rPr>
                <w:rFonts w:asciiTheme="majorHAnsi" w:hAnsiTheme="majorHAnsi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color w:val="7030A0"/>
                <w:sz w:val="18"/>
                <w:szCs w:val="20"/>
              </w:rPr>
              <w:t xml:space="preserve">Changing Me </w:t>
            </w:r>
          </w:p>
          <w:p w14:paraId="6480C038" w14:textId="4A4C7D2B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Theme="majorHAnsi" w:hAnsiTheme="majorHAnsi"/>
                <w:sz w:val="18"/>
                <w:szCs w:val="20"/>
              </w:rPr>
              <w:t>(Jigsaw P.S.H.E.)</w:t>
            </w:r>
          </w:p>
        </w:tc>
      </w:tr>
      <w:tr w:rsidR="00F805B3" w14:paraId="45C8EECE" w14:textId="77777777" w:rsidTr="00F754C7">
        <w:tc>
          <w:tcPr>
            <w:tcW w:w="1413" w:type="dxa"/>
          </w:tcPr>
          <w:p w14:paraId="52EF7F0D" w14:textId="77777777" w:rsidR="00F805B3" w:rsidRDefault="00F805B3" w:rsidP="00F805B3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F805B3" w:rsidRPr="006E491F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2338" w:type="dxa"/>
          </w:tcPr>
          <w:p w14:paraId="474E6807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Why do some people think that God exists?</w:t>
            </w:r>
          </w:p>
          <w:p w14:paraId="1BB54411" w14:textId="25F99F40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  <w:tc>
          <w:tcPr>
            <w:tcW w:w="2339" w:type="dxa"/>
          </w:tcPr>
          <w:p w14:paraId="745F1165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If God is everywhere, why go to a place of worship?</w:t>
            </w:r>
          </w:p>
          <w:p w14:paraId="213CCE62" w14:textId="7E2B43E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Christianity, Judaism &amp; Hinduism focus</w:t>
            </w:r>
          </w:p>
        </w:tc>
        <w:tc>
          <w:tcPr>
            <w:tcW w:w="4678" w:type="dxa"/>
            <w:gridSpan w:val="2"/>
          </w:tcPr>
          <w:p w14:paraId="5CD8EAA1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would Jesus do? Can we live by the values of Jesus in the 21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  <w:vertAlign w:val="superscript"/>
              </w:rPr>
              <w:t>st</w:t>
            </w: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 xml:space="preserve"> Century?</w:t>
            </w:r>
          </w:p>
          <w:p w14:paraId="36A4D91E" w14:textId="08AE0A1E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Christianity focus</w:t>
            </w:r>
          </w:p>
        </w:tc>
        <w:tc>
          <w:tcPr>
            <w:tcW w:w="4678" w:type="dxa"/>
            <w:gridSpan w:val="2"/>
          </w:tcPr>
          <w:p w14:paraId="17C6DC65" w14:textId="77777777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color w:val="7030A0"/>
                <w:sz w:val="18"/>
                <w:szCs w:val="20"/>
              </w:rPr>
              <w:t>What does it mean to be a Muslim in Britain today?</w:t>
            </w:r>
          </w:p>
          <w:p w14:paraId="624D2D1F" w14:textId="4301CAB6" w:rsidR="00F805B3" w:rsidRPr="00E010A6" w:rsidRDefault="00F805B3" w:rsidP="00F805B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E010A6">
              <w:rPr>
                <w:rFonts w:ascii="Calibri Light" w:hAnsi="Calibri Light" w:cs="Calibri Light"/>
                <w:sz w:val="18"/>
                <w:szCs w:val="20"/>
              </w:rPr>
              <w:t>Islam focus</w:t>
            </w:r>
          </w:p>
        </w:tc>
      </w:tr>
    </w:tbl>
    <w:p w14:paraId="487E27EE" w14:textId="65378CCA" w:rsidR="005F1A25" w:rsidRDefault="005F1A25" w:rsidP="00E010A6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8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7"/>
  </w:num>
  <w:num w:numId="5">
    <w:abstractNumId w:val="6"/>
  </w:num>
  <w:num w:numId="6">
    <w:abstractNumId w:val="19"/>
  </w:num>
  <w:num w:numId="7">
    <w:abstractNumId w:val="5"/>
  </w:num>
  <w:num w:numId="8">
    <w:abstractNumId w:val="15"/>
  </w:num>
  <w:num w:numId="9">
    <w:abstractNumId w:val="12"/>
  </w:num>
  <w:num w:numId="10">
    <w:abstractNumId w:val="18"/>
  </w:num>
  <w:num w:numId="11">
    <w:abstractNumId w:val="1"/>
  </w:num>
  <w:num w:numId="12">
    <w:abstractNumId w:val="16"/>
  </w:num>
  <w:num w:numId="13">
    <w:abstractNumId w:val="4"/>
  </w:num>
  <w:num w:numId="14">
    <w:abstractNumId w:val="9"/>
  </w:num>
  <w:num w:numId="15">
    <w:abstractNumId w:val="14"/>
  </w:num>
  <w:num w:numId="16">
    <w:abstractNumId w:val="8"/>
  </w:num>
  <w:num w:numId="17">
    <w:abstractNumId w:val="10"/>
  </w:num>
  <w:num w:numId="18">
    <w:abstractNumId w:val="13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42948"/>
    <w:rsid w:val="00077FA7"/>
    <w:rsid w:val="000903D5"/>
    <w:rsid w:val="000935A1"/>
    <w:rsid w:val="00167864"/>
    <w:rsid w:val="001B58FC"/>
    <w:rsid w:val="00254E2C"/>
    <w:rsid w:val="00270B34"/>
    <w:rsid w:val="00360C50"/>
    <w:rsid w:val="003C7CED"/>
    <w:rsid w:val="004303BB"/>
    <w:rsid w:val="00543AC0"/>
    <w:rsid w:val="005C3E91"/>
    <w:rsid w:val="005C5E82"/>
    <w:rsid w:val="005F1A25"/>
    <w:rsid w:val="00600B1F"/>
    <w:rsid w:val="006D526B"/>
    <w:rsid w:val="006E491F"/>
    <w:rsid w:val="007E3A26"/>
    <w:rsid w:val="00886204"/>
    <w:rsid w:val="00910679"/>
    <w:rsid w:val="00914F69"/>
    <w:rsid w:val="0099532B"/>
    <w:rsid w:val="00A0382A"/>
    <w:rsid w:val="00A83FC6"/>
    <w:rsid w:val="00AA518D"/>
    <w:rsid w:val="00C174AC"/>
    <w:rsid w:val="00D821BF"/>
    <w:rsid w:val="00E010A6"/>
    <w:rsid w:val="00EF1C7D"/>
    <w:rsid w:val="00F219C1"/>
    <w:rsid w:val="00F805B3"/>
    <w:rsid w:val="00FC6A52"/>
    <w:rsid w:val="00FC7DA8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6753C-E3BD-4B6A-9809-036ED1A2B24B}">
  <ds:schemaRefs>
    <ds:schemaRef ds:uri="http://purl.org/dc/terms/"/>
    <ds:schemaRef ds:uri="http://schemas.microsoft.com/office/2006/documentManagement/types"/>
    <ds:schemaRef ds:uri="734b5fcb-0aec-4d66-8d62-785836a309e3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16d6c074-21fd-47e2-8c27-61c5186e6e38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2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8</cp:revision>
  <dcterms:created xsi:type="dcterms:W3CDTF">2022-08-26T17:39:00Z</dcterms:created>
  <dcterms:modified xsi:type="dcterms:W3CDTF">2022-10-18T09:35:00Z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